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CA07" w14:textId="31D7220E" w:rsidR="00F27760" w:rsidRPr="00950B99" w:rsidRDefault="004D491E" w:rsidP="00950B99">
      <w:pPr>
        <w:ind w:right="-22"/>
        <w:jc w:val="right"/>
        <w:rPr>
          <w:rFonts w:ascii="Roboto Regular" w:hAnsi="Roboto Regular"/>
        </w:rPr>
      </w:pPr>
      <w:r>
        <w:rPr>
          <w:rFonts w:ascii="Roboto Regular" w:hAnsi="Roboto Regular"/>
          <w:noProof/>
        </w:rPr>
        <w:drawing>
          <wp:inline distT="0" distB="0" distL="0" distR="0" wp14:anchorId="56300BD8" wp14:editId="0AB3CE80">
            <wp:extent cx="1192092" cy="4239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11" cy="4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3FDF" w14:textId="77777777" w:rsidR="00127763" w:rsidRPr="00BF519F" w:rsidRDefault="00127763" w:rsidP="00127763">
      <w:pPr>
        <w:pStyle w:val="paragraph"/>
        <w:spacing w:before="0" w:beforeAutospacing="0" w:after="0" w:afterAutospacing="0"/>
        <w:textAlignment w:val="baseline"/>
        <w:rPr>
          <w:rFonts w:ascii="Roboto Regular" w:hAnsi="Roboto Regular"/>
          <w:sz w:val="20"/>
          <w:szCs w:val="20"/>
        </w:rPr>
      </w:pPr>
      <w:r w:rsidRPr="00BF519F">
        <w:rPr>
          <w:rFonts w:ascii="Roboto Regular" w:hAnsi="Roboto Regular"/>
          <w:sz w:val="20"/>
          <w:szCs w:val="20"/>
        </w:rPr>
        <w:t>​</w:t>
      </w:r>
    </w:p>
    <w:p w14:paraId="16488053" w14:textId="77777777" w:rsidR="00C404A6" w:rsidRPr="00134FC3" w:rsidRDefault="00FB1214" w:rsidP="004D0E13">
      <w:pPr>
        <w:spacing w:after="60"/>
        <w:ind w:right="-96"/>
        <w:rPr>
          <w:rFonts w:ascii="FreightDisp Pro Bold" w:hAnsi="FreightDisp Pro Bold"/>
          <w:b/>
          <w:bCs/>
          <w:color w:val="F79646" w:themeColor="accent6"/>
          <w:sz w:val="32"/>
          <w:szCs w:val="32"/>
        </w:rPr>
      </w:pPr>
      <w:r w:rsidRPr="00847417">
        <w:rPr>
          <w:rFonts w:ascii="FreightDisp Pro Bold" w:hAnsi="FreightDisp Pro Bold"/>
          <w:b/>
          <w:bCs/>
          <w:sz w:val="52"/>
          <w:szCs w:val="52"/>
        </w:rPr>
        <w:t>STRATEGIC PLAN</w:t>
      </w:r>
      <w:r w:rsidR="0024010D" w:rsidRPr="00847417">
        <w:rPr>
          <w:rFonts w:ascii="FreightDisp Pro Bold" w:hAnsi="FreightDisp Pro Bold"/>
          <w:b/>
          <w:bCs/>
          <w:sz w:val="52"/>
          <w:szCs w:val="52"/>
        </w:rPr>
        <w:t xml:space="preserve"> </w:t>
      </w:r>
      <w:r w:rsidR="0024010D" w:rsidRPr="00134FC3">
        <w:rPr>
          <w:rFonts w:ascii="FreightDisp Pro Bold" w:hAnsi="FreightDisp Pro Bold"/>
          <w:b/>
          <w:bCs/>
          <w:color w:val="F79646" w:themeColor="accent6"/>
          <w:sz w:val="32"/>
          <w:szCs w:val="32"/>
        </w:rPr>
        <w:t>[ DRAFT ]</w:t>
      </w:r>
    </w:p>
    <w:p w14:paraId="11E0CE67" w14:textId="77777777" w:rsidR="00134FC3" w:rsidRPr="00847417" w:rsidRDefault="00134FC3" w:rsidP="004D0E13">
      <w:pPr>
        <w:spacing w:after="60"/>
        <w:ind w:right="-96"/>
        <w:rPr>
          <w:rFonts w:ascii="FreightDisp Pro Bold" w:hAnsi="FreightDisp Pro Bold"/>
          <w:b/>
          <w:bCs/>
          <w:sz w:val="10"/>
          <w:szCs w:val="10"/>
        </w:rPr>
      </w:pPr>
    </w:p>
    <w:p w14:paraId="34E6FE1E" w14:textId="58909724" w:rsidR="00C404A6" w:rsidRPr="00134FC3" w:rsidRDefault="00134FC3" w:rsidP="004D0E13">
      <w:pPr>
        <w:spacing w:after="60"/>
        <w:ind w:right="-96"/>
        <w:rPr>
          <w:rFonts w:ascii="FreightDisp Pro Bold" w:hAnsi="FreightDisp Pro Bold"/>
          <w:sz w:val="28"/>
          <w:szCs w:val="28"/>
        </w:rPr>
      </w:pPr>
      <w:r w:rsidRPr="00134FC3">
        <w:rPr>
          <w:rFonts w:ascii="FreightDisp Pro Bold" w:hAnsi="FreightDisp Pro Bold"/>
          <w:sz w:val="28"/>
          <w:szCs w:val="28"/>
        </w:rPr>
        <w:t>DOCUMENT PURPOSE</w:t>
      </w:r>
    </w:p>
    <w:p w14:paraId="7718A9B5" w14:textId="290EF83A" w:rsidR="00134FC3" w:rsidRPr="00597160" w:rsidRDefault="0081577F" w:rsidP="0081577F">
      <w:pPr>
        <w:pStyle w:val="ListParagraph"/>
        <w:numPr>
          <w:ilvl w:val="0"/>
          <w:numId w:val="18"/>
        </w:numPr>
        <w:spacing w:after="60"/>
        <w:ind w:right="-96"/>
        <w:rPr>
          <w:rFonts w:ascii="FreightDisp Pro Book" w:hAnsi="FreightDisp Pro Book"/>
          <w:sz w:val="22"/>
          <w:szCs w:val="22"/>
        </w:rPr>
      </w:pPr>
      <w:r w:rsidRPr="00597160">
        <w:rPr>
          <w:rFonts w:ascii="FreightDisp Pro Book" w:hAnsi="FreightDisp Pro Book"/>
          <w:sz w:val="22"/>
          <w:szCs w:val="22"/>
        </w:rPr>
        <w:t>Help the Senior leadership team allocate resources</w:t>
      </w:r>
      <w:r w:rsidR="00281BE4" w:rsidRPr="00597160">
        <w:rPr>
          <w:rFonts w:ascii="FreightDisp Pro Book" w:hAnsi="FreightDisp Pro Book"/>
          <w:sz w:val="22"/>
          <w:szCs w:val="22"/>
        </w:rPr>
        <w:t xml:space="preserve"> effectively</w:t>
      </w:r>
      <w:r w:rsidRPr="00597160">
        <w:rPr>
          <w:rFonts w:ascii="FreightDisp Pro Book" w:hAnsi="FreightDisp Pro Book"/>
          <w:sz w:val="22"/>
          <w:szCs w:val="22"/>
        </w:rPr>
        <w:t>.</w:t>
      </w:r>
    </w:p>
    <w:p w14:paraId="7CC84479" w14:textId="7A1E103F" w:rsidR="00360D9B" w:rsidRPr="00597160" w:rsidRDefault="0081577F" w:rsidP="0081577F">
      <w:pPr>
        <w:pStyle w:val="ListParagraph"/>
        <w:numPr>
          <w:ilvl w:val="0"/>
          <w:numId w:val="18"/>
        </w:numPr>
        <w:spacing w:after="60"/>
        <w:ind w:right="-96"/>
        <w:rPr>
          <w:rFonts w:ascii="FreightDisp Pro Book" w:hAnsi="FreightDisp Pro Book"/>
          <w:sz w:val="22"/>
          <w:szCs w:val="22"/>
        </w:rPr>
      </w:pPr>
      <w:r w:rsidRPr="00597160">
        <w:rPr>
          <w:rFonts w:ascii="FreightDisp Pro Book" w:hAnsi="FreightDisp Pro Book"/>
          <w:sz w:val="22"/>
          <w:szCs w:val="22"/>
        </w:rPr>
        <w:t>Align the b</w:t>
      </w:r>
      <w:r w:rsidR="00360D9B" w:rsidRPr="00597160">
        <w:rPr>
          <w:rFonts w:ascii="FreightDisp Pro Book" w:hAnsi="FreightDisp Pro Book"/>
          <w:sz w:val="22"/>
          <w:szCs w:val="22"/>
        </w:rPr>
        <w:t xml:space="preserve">oard and management </w:t>
      </w:r>
      <w:r w:rsidRPr="00597160">
        <w:rPr>
          <w:rFonts w:ascii="FreightDisp Pro Book" w:hAnsi="FreightDisp Pro Book"/>
          <w:sz w:val="22"/>
          <w:szCs w:val="22"/>
        </w:rPr>
        <w:t xml:space="preserve">around common </w:t>
      </w:r>
      <w:r w:rsidR="000C18D9" w:rsidRPr="00597160">
        <w:rPr>
          <w:rFonts w:ascii="FreightDisp Pro Book" w:hAnsi="FreightDisp Pro Book"/>
          <w:sz w:val="22"/>
          <w:szCs w:val="22"/>
        </w:rPr>
        <w:t xml:space="preserve">understandings and </w:t>
      </w:r>
      <w:r w:rsidRPr="00597160">
        <w:rPr>
          <w:rFonts w:ascii="FreightDisp Pro Book" w:hAnsi="FreightDisp Pro Book"/>
          <w:sz w:val="22"/>
          <w:szCs w:val="22"/>
        </w:rPr>
        <w:t>objectives</w:t>
      </w:r>
    </w:p>
    <w:p w14:paraId="16CC32B7" w14:textId="5EE83AB3" w:rsidR="00C404A6" w:rsidRPr="00597160" w:rsidRDefault="000C18D9" w:rsidP="004D0E13">
      <w:pPr>
        <w:pStyle w:val="ListParagraph"/>
        <w:numPr>
          <w:ilvl w:val="0"/>
          <w:numId w:val="18"/>
        </w:numPr>
        <w:spacing w:after="60"/>
        <w:ind w:right="-96"/>
        <w:rPr>
          <w:rFonts w:ascii="FreightDisp Pro Book" w:hAnsi="FreightDisp Pro Book"/>
          <w:sz w:val="44"/>
          <w:szCs w:val="44"/>
        </w:rPr>
      </w:pPr>
      <w:r w:rsidRPr="00597160">
        <w:rPr>
          <w:rFonts w:ascii="FreightDisp Pro Book" w:hAnsi="FreightDisp Pro Book"/>
          <w:sz w:val="22"/>
          <w:szCs w:val="22"/>
        </w:rPr>
        <w:t>Serve as a primary tool for the board to deliver the future the shareholders desire</w:t>
      </w:r>
      <w:r w:rsidR="00FB1214" w:rsidRPr="00597160">
        <w:rPr>
          <w:rFonts w:ascii="FreightDisp Pro Book" w:hAnsi="FreightDisp Pro Book"/>
          <w:sz w:val="22"/>
          <w:szCs w:val="22"/>
        </w:rPr>
        <w:br/>
      </w:r>
    </w:p>
    <w:p w14:paraId="76F8AC0E" w14:textId="69262A32" w:rsidR="00C404A6" w:rsidRPr="00360D9B" w:rsidRDefault="00C404A6" w:rsidP="004D0E13">
      <w:pPr>
        <w:pStyle w:val="ListParagraph"/>
        <w:numPr>
          <w:ilvl w:val="0"/>
          <w:numId w:val="17"/>
        </w:numPr>
        <w:spacing w:after="60"/>
        <w:ind w:right="-96"/>
        <w:rPr>
          <w:rFonts w:ascii="FreightDisp Pro Book" w:hAnsi="FreightDisp Pro Book"/>
          <w:sz w:val="21"/>
          <w:szCs w:val="21"/>
        </w:rPr>
      </w:pPr>
      <w:r w:rsidRPr="00847417">
        <w:rPr>
          <w:rFonts w:ascii="FreightDisp Pro Bold" w:hAnsi="FreightDisp Pro Bold"/>
          <w:color w:val="0A5BE3"/>
          <w:sz w:val="40"/>
          <w:szCs w:val="40"/>
        </w:rPr>
        <w:t>M</w:t>
      </w:r>
      <w:r w:rsidR="00134FC3" w:rsidRPr="00847417">
        <w:rPr>
          <w:rFonts w:ascii="FreightDisp Pro Bold" w:hAnsi="FreightDisp Pro Bold"/>
          <w:color w:val="0A5BE3"/>
          <w:sz w:val="40"/>
          <w:szCs w:val="40"/>
        </w:rPr>
        <w:t>EDIUM TERM BUSINESS OBJECTIVES</w:t>
      </w:r>
      <w:r w:rsidRPr="00847417">
        <w:rPr>
          <w:rFonts w:ascii="FreightDisp Pro Bold" w:hAnsi="FreightDisp Pro Bold"/>
          <w:color w:val="0A5BE3"/>
          <w:sz w:val="36"/>
          <w:szCs w:val="36"/>
        </w:rPr>
        <w:br/>
      </w:r>
      <w:r w:rsidRPr="00134FC3">
        <w:rPr>
          <w:rFonts w:ascii="FreightDisp Pro Book" w:hAnsi="FreightDisp Pro Book"/>
          <w:sz w:val="21"/>
          <w:szCs w:val="21"/>
        </w:rPr>
        <w:t>3 year horizon to March 25</w:t>
      </w:r>
    </w:p>
    <w:tbl>
      <w:tblPr>
        <w:tblStyle w:val="TableGrid"/>
        <w:tblW w:w="12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1247"/>
        <w:gridCol w:w="1247"/>
        <w:gridCol w:w="1247"/>
      </w:tblGrid>
      <w:tr w:rsidR="0081577F" w:rsidRPr="00360D9B" w14:paraId="0BDE90C6" w14:textId="75A3C39B" w:rsidTr="00281BE4">
        <w:tc>
          <w:tcPr>
            <w:tcW w:w="2977" w:type="dxa"/>
            <w:shd w:val="clear" w:color="auto" w:fill="auto"/>
            <w:vAlign w:val="center"/>
          </w:tcPr>
          <w:p w14:paraId="48A28BB1" w14:textId="4E43B3D2" w:rsidR="0081577F" w:rsidRPr="00360D9B" w:rsidRDefault="0081577F" w:rsidP="001F7064">
            <w:pPr>
              <w:spacing w:before="120" w:after="40"/>
              <w:ind w:right="-96"/>
              <w:rPr>
                <w:rFonts w:ascii="FreightDisp Pro Book" w:hAnsi="FreightDisp Pro Book"/>
                <w:b/>
                <w:bCs/>
                <w:color w:val="4BACC6" w:themeColor="accent5"/>
              </w:rPr>
            </w:pPr>
            <w:r w:rsidRPr="00360D9B">
              <w:rPr>
                <w:rFonts w:ascii="FreightDisp Pro Book" w:hAnsi="FreightDisp Pro Book"/>
                <w:b/>
                <w:bCs/>
                <w:color w:val="4BACC6" w:themeColor="accent5"/>
              </w:rPr>
              <w:t>METRIC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D5D1CE" w14:textId="586CCE2E" w:rsidR="0081577F" w:rsidRPr="00360D9B" w:rsidRDefault="0081577F" w:rsidP="00281BE4">
            <w:pPr>
              <w:spacing w:before="120" w:after="60"/>
              <w:ind w:right="-96"/>
              <w:rPr>
                <w:rFonts w:ascii="FreightDisp Pro Book" w:hAnsi="FreightDisp Pro Book"/>
                <w:b/>
                <w:bCs/>
              </w:rPr>
            </w:pPr>
            <w:r w:rsidRPr="00360D9B">
              <w:rPr>
                <w:rFonts w:ascii="FreightDisp Pro Book" w:hAnsi="FreightDisp Pro Book"/>
                <w:b/>
                <w:bCs/>
              </w:rPr>
              <w:t xml:space="preserve">JUN 22.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787763" w14:textId="1CA9B539" w:rsidR="0081577F" w:rsidRPr="00360D9B" w:rsidRDefault="0081577F" w:rsidP="00281BE4">
            <w:pPr>
              <w:spacing w:before="120" w:after="60"/>
              <w:ind w:right="-96"/>
              <w:rPr>
                <w:rFonts w:ascii="FreightDisp Pro Book" w:hAnsi="FreightDisp Pro Book"/>
                <w:b/>
                <w:bCs/>
              </w:rPr>
            </w:pPr>
            <w:r w:rsidRPr="00360D9B">
              <w:rPr>
                <w:rFonts w:ascii="FreightDisp Pro Book" w:hAnsi="FreightDisp Pro Book"/>
                <w:b/>
                <w:bCs/>
              </w:rPr>
              <w:t>MAR 25</w:t>
            </w:r>
          </w:p>
        </w:tc>
        <w:tc>
          <w:tcPr>
            <w:tcW w:w="1247" w:type="dxa"/>
          </w:tcPr>
          <w:p w14:paraId="49B22356" w14:textId="59FAFEC7" w:rsidR="0081577F" w:rsidRPr="00360D9B" w:rsidRDefault="0081577F" w:rsidP="00593E21">
            <w:pPr>
              <w:spacing w:before="120" w:after="60"/>
              <w:ind w:right="-96"/>
              <w:rPr>
                <w:rFonts w:ascii="FreightDisp Pro Book" w:hAnsi="FreightDisp Pro Book"/>
                <w:b/>
                <w:bCs/>
                <w:sz w:val="20"/>
                <w:szCs w:val="20"/>
              </w:rPr>
            </w:pPr>
            <w:r w:rsidRPr="00360D9B">
              <w:rPr>
                <w:rFonts w:ascii="FreightDisp Pro Book" w:hAnsi="FreightDisp Pro Book"/>
                <w:b/>
                <w:bCs/>
                <w:sz w:val="20"/>
                <w:szCs w:val="20"/>
              </w:rPr>
              <w:t>Overall Increase</w:t>
            </w:r>
          </w:p>
        </w:tc>
        <w:tc>
          <w:tcPr>
            <w:tcW w:w="1247" w:type="dxa"/>
          </w:tcPr>
          <w:p w14:paraId="7F2F98FA" w14:textId="0E815AF3" w:rsidR="0081577F" w:rsidRPr="00360D9B" w:rsidRDefault="0081577F" w:rsidP="00593E21">
            <w:pPr>
              <w:spacing w:before="120" w:after="60"/>
              <w:ind w:right="-96"/>
              <w:rPr>
                <w:rFonts w:ascii="FreightDisp Pro Book" w:hAnsi="FreightDisp Pro Book"/>
                <w:b/>
                <w:bCs/>
                <w:sz w:val="20"/>
                <w:szCs w:val="20"/>
              </w:rPr>
            </w:pPr>
            <w:r w:rsidRPr="00360D9B">
              <w:rPr>
                <w:rFonts w:ascii="FreightDisp Pro Book" w:hAnsi="FreightDisp Pro Book"/>
                <w:b/>
                <w:bCs/>
                <w:sz w:val="20"/>
                <w:szCs w:val="20"/>
              </w:rPr>
              <w:t>Per Annum</w:t>
            </w:r>
            <w:r w:rsidR="001F7064">
              <w:rPr>
                <w:rFonts w:ascii="FreightDisp Pro Book" w:hAnsi="FreightDisp Pro Book"/>
                <w:b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1247" w:type="dxa"/>
          </w:tcPr>
          <w:p w14:paraId="2693F617" w14:textId="62F3E935" w:rsidR="0081577F" w:rsidRPr="00360D9B" w:rsidRDefault="0081577F" w:rsidP="00593E21">
            <w:pPr>
              <w:spacing w:before="120" w:after="60"/>
              <w:ind w:right="-96"/>
              <w:rPr>
                <w:rFonts w:ascii="FreightDisp Pro Book" w:hAnsi="FreightDisp Pro Book"/>
                <w:b/>
                <w:bCs/>
                <w:sz w:val="20"/>
                <w:szCs w:val="20"/>
              </w:rPr>
            </w:pPr>
            <w:r>
              <w:rPr>
                <w:rFonts w:ascii="FreightDisp Pro Book" w:hAnsi="FreightDisp Pro Book"/>
                <w:b/>
                <w:bCs/>
                <w:sz w:val="20"/>
                <w:szCs w:val="20"/>
              </w:rPr>
              <w:t>Annual % Change</w:t>
            </w:r>
          </w:p>
        </w:tc>
      </w:tr>
      <w:tr w:rsidR="0081577F" w:rsidRPr="00134FC3" w14:paraId="3ED46C56" w14:textId="1554A69A" w:rsidTr="001F7064">
        <w:tc>
          <w:tcPr>
            <w:tcW w:w="2977" w:type="dxa"/>
            <w:shd w:val="clear" w:color="auto" w:fill="auto"/>
            <w:vAlign w:val="center"/>
          </w:tcPr>
          <w:p w14:paraId="0D09FB88" w14:textId="55C00CE6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ARR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0340A9" w14:textId="0435CA62" w:rsidR="0081577F" w:rsidRPr="00134FC3" w:rsidRDefault="0081577F" w:rsidP="00593E21">
            <w:pPr>
              <w:spacing w:before="120" w:after="60"/>
              <w:ind w:right="-96"/>
              <w:rPr>
                <w:rFonts w:ascii="FreightDisp Pro Book" w:hAnsi="FreightDisp Pro Book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sz w:val="22"/>
                <w:szCs w:val="22"/>
              </w:rPr>
              <w:t>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5.</w:t>
            </w:r>
            <w:r w:rsidRPr="00134FC3">
              <w:rPr>
                <w:rFonts w:ascii="FreightDisp Pro Book" w:hAnsi="FreightDisp Pro Book"/>
                <w:sz w:val="22"/>
                <w:szCs w:val="22"/>
              </w:rPr>
              <w:t>5M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3056920" w14:textId="3D8AD186" w:rsidR="0081577F" w:rsidRPr="00134FC3" w:rsidRDefault="0081577F" w:rsidP="00593E21">
            <w:pPr>
              <w:spacing w:before="120" w:after="60"/>
              <w:ind w:right="-96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3</w:t>
            </w:r>
            <w:r>
              <w:rPr>
                <w:rFonts w:ascii="FreightDisp Pro Book" w:hAnsi="FreightDisp Pro Book"/>
                <w:sz w:val="22"/>
                <w:szCs w:val="22"/>
              </w:rPr>
              <w:t>3M</w:t>
            </w:r>
          </w:p>
        </w:tc>
        <w:tc>
          <w:tcPr>
            <w:tcW w:w="1247" w:type="dxa"/>
            <w:vAlign w:val="center"/>
          </w:tcPr>
          <w:p w14:paraId="45B89DF2" w14:textId="553B80D9" w:rsidR="0081577F" w:rsidRPr="00360D9B" w:rsidRDefault="0081577F" w:rsidP="001F7064">
            <w:pPr>
              <w:spacing w:before="120" w:after="60"/>
              <w:ind w:right="-96"/>
              <w:rPr>
                <w:rFonts w:ascii="FreightDisp Pro Book" w:hAnsi="FreightDisp Pro Book"/>
                <w:sz w:val="20"/>
                <w:szCs w:val="20"/>
              </w:rPr>
            </w:pPr>
            <w:r w:rsidRPr="00360D9B">
              <w:rPr>
                <w:rFonts w:ascii="FreightDisp Pro Book" w:hAnsi="FreightDisp Pro Book"/>
                <w:sz w:val="20"/>
                <w:szCs w:val="20"/>
              </w:rPr>
              <w:t>$</w:t>
            </w:r>
            <w:r w:rsidR="004D491E">
              <w:rPr>
                <w:rFonts w:ascii="FreightDisp Pro Book" w:hAnsi="FreightDisp Pro Book"/>
                <w:sz w:val="20"/>
                <w:szCs w:val="20"/>
              </w:rPr>
              <w:t>27</w:t>
            </w:r>
            <w:r w:rsidRPr="00360D9B">
              <w:rPr>
                <w:rFonts w:ascii="FreightDisp Pro Book" w:hAnsi="FreightDisp Pro Book"/>
                <w:sz w:val="20"/>
                <w:szCs w:val="20"/>
              </w:rPr>
              <w:t>.5M</w:t>
            </w:r>
          </w:p>
        </w:tc>
        <w:tc>
          <w:tcPr>
            <w:tcW w:w="1247" w:type="dxa"/>
            <w:vAlign w:val="center"/>
          </w:tcPr>
          <w:p w14:paraId="60363B46" w14:textId="43312A43" w:rsidR="0081577F" w:rsidRPr="00360D9B" w:rsidRDefault="0081577F" w:rsidP="001F7064">
            <w:pPr>
              <w:spacing w:before="120" w:after="60"/>
              <w:ind w:right="-96"/>
              <w:rPr>
                <w:rFonts w:ascii="FreightDisp Pro Book" w:hAnsi="FreightDisp Pro Book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B88180B" w14:textId="1CC86215" w:rsidR="0081577F" w:rsidRPr="00360D9B" w:rsidRDefault="0081577F" w:rsidP="001F7064">
            <w:pPr>
              <w:spacing w:before="120" w:after="60"/>
              <w:ind w:right="-96"/>
              <w:rPr>
                <w:rFonts w:ascii="FreightDisp Pro Book" w:hAnsi="FreightDisp Pro Book"/>
                <w:sz w:val="20"/>
                <w:szCs w:val="20"/>
              </w:rPr>
            </w:pPr>
          </w:p>
        </w:tc>
      </w:tr>
      <w:tr w:rsidR="0081577F" w:rsidRPr="00134FC3" w14:paraId="1461378F" w14:textId="5F0F3D61" w:rsidTr="001F7064">
        <w:tc>
          <w:tcPr>
            <w:tcW w:w="2977" w:type="dxa"/>
            <w:shd w:val="clear" w:color="auto" w:fill="auto"/>
            <w:vAlign w:val="center"/>
          </w:tcPr>
          <w:p w14:paraId="7464B399" w14:textId="06806CE3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CUSTOMERS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4AF336" w14:textId="3C43C245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/>
                <w:sz w:val="22"/>
                <w:szCs w:val="22"/>
              </w:rPr>
            </w:pPr>
            <w:r w:rsidRPr="00134FC3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 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3</w:t>
            </w: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,800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4AD1EB1" w14:textId="4C1EEDC7" w:rsidR="0081577F" w:rsidRPr="00134FC3" w:rsidRDefault="004D491E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12</w:t>
            </w:r>
            <w:r w:rsidR="0081577F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,500</w:t>
            </w:r>
          </w:p>
        </w:tc>
        <w:tc>
          <w:tcPr>
            <w:tcW w:w="1247" w:type="dxa"/>
            <w:vAlign w:val="center"/>
          </w:tcPr>
          <w:p w14:paraId="70E40609" w14:textId="6CF697F5" w:rsidR="0081577F" w:rsidRPr="00360D9B" w:rsidRDefault="004D491E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8</w:t>
            </w:r>
            <w:r w:rsidR="0081577F"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,700</w:t>
            </w:r>
          </w:p>
        </w:tc>
        <w:tc>
          <w:tcPr>
            <w:tcW w:w="1247" w:type="dxa"/>
            <w:vAlign w:val="center"/>
          </w:tcPr>
          <w:p w14:paraId="063F8CF8" w14:textId="4B307369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6B294EB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0C18D9" w14:paraId="4924A873" w14:textId="6C07DDAD" w:rsidTr="001F7064">
        <w:tc>
          <w:tcPr>
            <w:tcW w:w="2977" w:type="dxa"/>
            <w:shd w:val="clear" w:color="auto" w:fill="auto"/>
            <w:vAlign w:val="center"/>
          </w:tcPr>
          <w:p w14:paraId="3B512053" w14:textId="22AD2AA8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FREEMIUM USERS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51D8C2" w14:textId="684A3E87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F564B2" w14:textId="27FE0F2A" w:rsidR="0081577F" w:rsidRPr="00134FC3" w:rsidRDefault="004D491E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10</w:t>
            </w:r>
            <w:r w:rsidR="0081577F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14:paraId="04D42C5D" w14:textId="16A22F2D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47" w:type="dxa"/>
            <w:vAlign w:val="center"/>
          </w:tcPr>
          <w:p w14:paraId="2AFB3471" w14:textId="67F539D9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47" w:type="dxa"/>
            <w:vAlign w:val="center"/>
          </w:tcPr>
          <w:p w14:paraId="04D01BAE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134FC3" w14:paraId="0A489BAA" w14:textId="3EC28FFE" w:rsidTr="001F7064">
        <w:tc>
          <w:tcPr>
            <w:tcW w:w="2977" w:type="dxa"/>
            <w:shd w:val="clear" w:color="auto" w:fill="auto"/>
            <w:vAlign w:val="center"/>
          </w:tcPr>
          <w:p w14:paraId="2ACAD0D7" w14:textId="2063E75A" w:rsidR="0081577F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Freemium Monetisation Rate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BA8133" w14:textId="0E831E66" w:rsidR="0081577F" w:rsidRDefault="00847417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FB6B1A" w14:textId="3B2E06F0" w:rsidR="0081577F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2% | 1,000 customers pa</w:t>
            </w:r>
          </w:p>
        </w:tc>
        <w:tc>
          <w:tcPr>
            <w:tcW w:w="1247" w:type="dxa"/>
            <w:vAlign w:val="center"/>
          </w:tcPr>
          <w:p w14:paraId="28EC3754" w14:textId="69DB0C25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47" w:type="dxa"/>
            <w:vAlign w:val="center"/>
          </w:tcPr>
          <w:p w14:paraId="613699AA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91ADC70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134FC3" w14:paraId="3569694A" w14:textId="2687945F" w:rsidTr="001F7064">
        <w:tc>
          <w:tcPr>
            <w:tcW w:w="2977" w:type="dxa"/>
            <w:shd w:val="clear" w:color="auto" w:fill="auto"/>
            <w:vAlign w:val="center"/>
          </w:tcPr>
          <w:p w14:paraId="77569B82" w14:textId="7EC51D7E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ACV New Customers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098B5BF" w14:textId="501B9A4B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$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5</w:t>
            </w: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815368" w14:textId="2602B3BE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$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7,</w:t>
            </w: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47" w:type="dxa"/>
            <w:vAlign w:val="center"/>
          </w:tcPr>
          <w:p w14:paraId="4458C9CA" w14:textId="05A3FB2E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1F3013B" w14:textId="7A721531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A53D8A1" w14:textId="50B63DEA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47417" w:rsidRPr="00134FC3" w14:paraId="054B9F2D" w14:textId="77777777" w:rsidTr="001F7064">
        <w:tc>
          <w:tcPr>
            <w:tcW w:w="2977" w:type="dxa"/>
            <w:shd w:val="clear" w:color="auto" w:fill="auto"/>
            <w:vAlign w:val="center"/>
          </w:tcPr>
          <w:p w14:paraId="531DA936" w14:textId="18DBFD9D" w:rsidR="00847417" w:rsidRPr="00134FC3" w:rsidRDefault="00847417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CAC RATIO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F164FE" w14:textId="77777777" w:rsidR="00847417" w:rsidRDefault="00847417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EBC3F16" w14:textId="77777777" w:rsidR="00847417" w:rsidRDefault="00847417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6CD0E87" w14:textId="77777777" w:rsidR="00847417" w:rsidRPr="00360D9B" w:rsidRDefault="00847417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3B31B39" w14:textId="77777777" w:rsidR="00847417" w:rsidRDefault="00847417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282CCE" w14:textId="77777777" w:rsidR="00847417" w:rsidRDefault="00847417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134FC3" w14:paraId="3388EEF9" w14:textId="3DAA6358" w:rsidTr="001F7064">
        <w:tc>
          <w:tcPr>
            <w:tcW w:w="2977" w:type="dxa"/>
            <w:shd w:val="clear" w:color="auto" w:fill="auto"/>
            <w:vAlign w:val="center"/>
          </w:tcPr>
          <w:p w14:paraId="18654544" w14:textId="10691479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NPS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01F0BD0" w14:textId="22F2DD46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214D054" w14:textId="0757AB25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 w14:paraId="0CD377A0" w14:textId="0393FC12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vAlign w:val="center"/>
          </w:tcPr>
          <w:p w14:paraId="4A0F166F" w14:textId="75F93BB4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247" w:type="dxa"/>
            <w:vAlign w:val="center"/>
          </w:tcPr>
          <w:p w14:paraId="4CB1EC0D" w14:textId="0B0A3AB9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8%</w:t>
            </w:r>
          </w:p>
        </w:tc>
      </w:tr>
      <w:tr w:rsidR="0081577F" w:rsidRPr="00134FC3" w14:paraId="6524B15D" w14:textId="60B99AB1" w:rsidTr="001F7064">
        <w:tc>
          <w:tcPr>
            <w:tcW w:w="2977" w:type="dxa"/>
            <w:shd w:val="clear" w:color="auto" w:fill="auto"/>
            <w:vAlign w:val="center"/>
          </w:tcPr>
          <w:p w14:paraId="0AAB2F52" w14:textId="54AECDEE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RETENTION</w:t>
            </w: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 xml:space="preserve"> - Annual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4301CD" w14:textId="0AF8579E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94%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A90B55" w14:textId="0DFBE430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247" w:type="dxa"/>
            <w:vAlign w:val="center"/>
          </w:tcPr>
          <w:p w14:paraId="630DED5B" w14:textId="736B8ABC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-1%</w:t>
            </w:r>
          </w:p>
        </w:tc>
        <w:tc>
          <w:tcPr>
            <w:tcW w:w="1247" w:type="dxa"/>
            <w:vAlign w:val="center"/>
          </w:tcPr>
          <w:p w14:paraId="07D753FA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B706EB0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134FC3" w14:paraId="5EAA442C" w14:textId="33532F7A" w:rsidTr="001F7064">
        <w:tc>
          <w:tcPr>
            <w:tcW w:w="2977" w:type="dxa"/>
            <w:shd w:val="clear" w:color="auto" w:fill="auto"/>
            <w:vAlign w:val="center"/>
          </w:tcPr>
          <w:p w14:paraId="075B5761" w14:textId="73C41E34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FTEs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33E86C" w14:textId="619EC665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685C51" w14:textId="75DF1CC3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7" w:type="dxa"/>
            <w:vAlign w:val="center"/>
          </w:tcPr>
          <w:p w14:paraId="4790B703" w14:textId="103BF2D5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47" w:type="dxa"/>
            <w:vAlign w:val="center"/>
          </w:tcPr>
          <w:p w14:paraId="7CEA3682" w14:textId="2B2CED3A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7" w:type="dxa"/>
            <w:vAlign w:val="center"/>
          </w:tcPr>
          <w:p w14:paraId="1951377C" w14:textId="78C56A9A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100%</w:t>
            </w:r>
          </w:p>
        </w:tc>
      </w:tr>
      <w:tr w:rsidR="0081577F" w:rsidRPr="00134FC3" w14:paraId="17176F33" w14:textId="5BCA538E" w:rsidTr="001F7064">
        <w:tc>
          <w:tcPr>
            <w:tcW w:w="2977" w:type="dxa"/>
            <w:shd w:val="clear" w:color="auto" w:fill="auto"/>
            <w:vAlign w:val="center"/>
          </w:tcPr>
          <w:p w14:paraId="534E2B8F" w14:textId="6997CCF7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 w:rsidRPr="00134FC3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OFFICES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E9FA44" w14:textId="7632C9E3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2 - Mel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, Syd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33036E" w14:textId="3957A7F4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 xml:space="preserve">3- Mel, 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 xml:space="preserve">Syd, </w:t>
            </w: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UK</w:t>
            </w:r>
            <w:r w:rsidR="00777C59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, CAN, USA</w:t>
            </w:r>
          </w:p>
        </w:tc>
        <w:tc>
          <w:tcPr>
            <w:tcW w:w="1247" w:type="dxa"/>
            <w:vAlign w:val="center"/>
          </w:tcPr>
          <w:p w14:paraId="7B9CE962" w14:textId="7595A674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vAlign w:val="center"/>
          </w:tcPr>
          <w:p w14:paraId="1127B48A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BF461AC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134FC3" w14:paraId="1D88B214" w14:textId="695403AF" w:rsidTr="001F7064">
        <w:tc>
          <w:tcPr>
            <w:tcW w:w="2977" w:type="dxa"/>
            <w:shd w:val="clear" w:color="auto" w:fill="auto"/>
            <w:vAlign w:val="center"/>
          </w:tcPr>
          <w:p w14:paraId="737868BD" w14:textId="46A3B1F2" w:rsidR="0081577F" w:rsidRPr="00134FC3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TOTAL CAPITAL RAISED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5701AF" w14:textId="5E38014B" w:rsidR="0081577F" w:rsidRPr="00134FC3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$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15</w:t>
            </w: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.9M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E88D7C" w14:textId="1BBEB5D3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$</w:t>
            </w:r>
            <w:r w:rsidR="004D491E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4</w:t>
            </w:r>
            <w:r w:rsidR="00847417"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0</w:t>
            </w:r>
            <w:r>
              <w:rPr>
                <w:rFonts w:ascii="FreightDisp Pro Book" w:hAnsi="FreightDisp Pro Book" w:cs="Arial"/>
                <w:color w:val="000000"/>
                <w:sz w:val="22"/>
                <w:szCs w:val="22"/>
              </w:rPr>
              <w:t>.9M</w:t>
            </w:r>
          </w:p>
        </w:tc>
        <w:tc>
          <w:tcPr>
            <w:tcW w:w="1247" w:type="dxa"/>
            <w:vAlign w:val="center"/>
          </w:tcPr>
          <w:p w14:paraId="4F0A21F6" w14:textId="30FEE4C5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$</w:t>
            </w:r>
            <w:r w:rsidR="004D491E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2</w:t>
            </w:r>
            <w:r w:rsidRPr="00360D9B">
              <w:rPr>
                <w:rFonts w:ascii="FreightDisp Pro Book" w:hAnsi="FreightDisp Pro Book" w:cs="Arial"/>
                <w:color w:val="000000"/>
                <w:sz w:val="20"/>
                <w:szCs w:val="20"/>
              </w:rPr>
              <w:t>5M</w:t>
            </w:r>
          </w:p>
        </w:tc>
        <w:tc>
          <w:tcPr>
            <w:tcW w:w="1247" w:type="dxa"/>
            <w:vAlign w:val="center"/>
          </w:tcPr>
          <w:p w14:paraId="0055D0DB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71E48AF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81577F" w:rsidRPr="00134FC3" w14:paraId="301D3C2B" w14:textId="3FD741EF" w:rsidTr="001F7064">
        <w:tc>
          <w:tcPr>
            <w:tcW w:w="2977" w:type="dxa"/>
            <w:shd w:val="clear" w:color="auto" w:fill="auto"/>
            <w:vAlign w:val="center"/>
          </w:tcPr>
          <w:p w14:paraId="37455CCB" w14:textId="01FE6641" w:rsidR="0081577F" w:rsidRDefault="0081577F" w:rsidP="001F7064">
            <w:pPr>
              <w:spacing w:before="8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ENTERPRISE VALUE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05A4FE" w14:textId="58051CA5" w:rsidR="0081577F" w:rsidRDefault="0081577F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97AEE5" w14:textId="03470E88" w:rsidR="0081577F" w:rsidRPr="00134FC3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3E75AB7" w14:textId="3D9B20D3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820C4A6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00937EE" w14:textId="77777777" w:rsidR="0081577F" w:rsidRPr="00360D9B" w:rsidRDefault="0081577F" w:rsidP="001F7064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  <w:tr w:rsidR="001F7064" w:rsidRPr="00134FC3" w14:paraId="6BDA3E5D" w14:textId="77777777" w:rsidTr="0081577F">
        <w:tc>
          <w:tcPr>
            <w:tcW w:w="2977" w:type="dxa"/>
            <w:shd w:val="clear" w:color="auto" w:fill="auto"/>
            <w:vAlign w:val="center"/>
          </w:tcPr>
          <w:p w14:paraId="4D19799D" w14:textId="6947C36A" w:rsidR="001F7064" w:rsidRDefault="001F7064" w:rsidP="001F7064">
            <w:pPr>
              <w:spacing w:before="120" w:after="40"/>
              <w:ind w:right="-96"/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</w:pPr>
            <w:r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IRR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B52CD" w14:textId="77777777" w:rsidR="001F7064" w:rsidRDefault="001F7064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B846959" w14:textId="77777777" w:rsidR="001F7064" w:rsidRDefault="001F7064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1CA643C" w14:textId="77777777" w:rsidR="001F7064" w:rsidRPr="00360D9B" w:rsidRDefault="001F7064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C7410A9" w14:textId="77777777" w:rsidR="001F7064" w:rsidRPr="00360D9B" w:rsidRDefault="001F7064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B00C72" w14:textId="77777777" w:rsidR="001F7064" w:rsidRPr="00360D9B" w:rsidRDefault="001F7064" w:rsidP="00593E21">
            <w:pPr>
              <w:pStyle w:val="NormalWeb"/>
              <w:spacing w:before="0" w:beforeAutospacing="0" w:after="0" w:afterAutospacing="0"/>
              <w:rPr>
                <w:rFonts w:ascii="FreightDisp Pro Book" w:hAnsi="FreightDisp Pro Book" w:cs="Arial"/>
                <w:color w:val="000000"/>
                <w:sz w:val="20"/>
                <w:szCs w:val="20"/>
              </w:rPr>
            </w:pPr>
          </w:p>
        </w:tc>
      </w:tr>
    </w:tbl>
    <w:p w14:paraId="55CEDF52" w14:textId="46A6A26E" w:rsidR="00134FC3" w:rsidRDefault="00134FC3" w:rsidP="00360D9B">
      <w:pPr>
        <w:spacing w:after="60"/>
        <w:ind w:right="-96"/>
        <w:rPr>
          <w:rFonts w:ascii="FreightDisp Pro Bold" w:hAnsi="FreightDisp Pro Bold"/>
          <w:sz w:val="28"/>
          <w:szCs w:val="28"/>
        </w:rPr>
      </w:pPr>
    </w:p>
    <w:p w14:paraId="01B22B75" w14:textId="2B39E4A6" w:rsidR="000C18D9" w:rsidRDefault="000C18D9" w:rsidP="00360D9B">
      <w:pPr>
        <w:spacing w:after="60"/>
        <w:ind w:right="-96"/>
        <w:rPr>
          <w:rFonts w:ascii="FreightDisp Pro Bold" w:hAnsi="FreightDisp Pro Bold"/>
          <w:sz w:val="28"/>
          <w:szCs w:val="28"/>
        </w:rPr>
      </w:pPr>
    </w:p>
    <w:p w14:paraId="6705702C" w14:textId="77777777" w:rsidR="000C18D9" w:rsidRPr="00360D9B" w:rsidRDefault="000C18D9" w:rsidP="00360D9B">
      <w:pPr>
        <w:spacing w:after="60"/>
        <w:ind w:right="-96"/>
        <w:rPr>
          <w:rFonts w:ascii="FreightDisp Pro Bold" w:hAnsi="FreightDisp Pro Bold"/>
          <w:sz w:val="28"/>
          <w:szCs w:val="28"/>
        </w:rPr>
      </w:pPr>
    </w:p>
    <w:p w14:paraId="2C6265A7" w14:textId="2CC9D3CB" w:rsidR="00C404A6" w:rsidRPr="00847417" w:rsidRDefault="00C404A6" w:rsidP="009E21E5">
      <w:pPr>
        <w:pStyle w:val="ListParagraph"/>
        <w:numPr>
          <w:ilvl w:val="0"/>
          <w:numId w:val="17"/>
        </w:numPr>
        <w:spacing w:after="240"/>
        <w:ind w:left="714" w:right="-96" w:hanging="357"/>
        <w:rPr>
          <w:rFonts w:ascii="FreightDisp Pro Bold" w:hAnsi="FreightDisp Pro Bold"/>
          <w:color w:val="0A5BE3"/>
          <w:sz w:val="40"/>
          <w:szCs w:val="40"/>
        </w:rPr>
      </w:pPr>
      <w:r w:rsidRPr="00847417">
        <w:rPr>
          <w:rFonts w:ascii="FreightDisp Pro Bold" w:hAnsi="FreightDisp Pro Bold"/>
          <w:color w:val="0A5BE3"/>
          <w:sz w:val="40"/>
          <w:szCs w:val="40"/>
        </w:rPr>
        <w:t>SWOR ANALYSIS</w:t>
      </w:r>
    </w:p>
    <w:tbl>
      <w:tblPr>
        <w:tblStyle w:val="TableGrid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9"/>
        <w:gridCol w:w="7371"/>
      </w:tblGrid>
      <w:tr w:rsidR="00C274A3" w:rsidRPr="00F25A35" w14:paraId="48CF6C8C" w14:textId="77777777" w:rsidTr="00C274A3">
        <w:tc>
          <w:tcPr>
            <w:tcW w:w="6799" w:type="dxa"/>
          </w:tcPr>
          <w:p w14:paraId="62F602BB" w14:textId="77777777" w:rsidR="00C274A3" w:rsidRPr="00C274A3" w:rsidRDefault="00C274A3" w:rsidP="009E21E5">
            <w:pPr>
              <w:spacing w:before="120" w:after="180"/>
              <w:rPr>
                <w:rFonts w:ascii="FreightDisp Pro Book" w:hAnsi="FreightDisp Pro Book"/>
                <w:b/>
                <w:bCs/>
                <w:color w:val="FF0000"/>
              </w:rPr>
            </w:pPr>
            <w:r w:rsidRPr="00AD5466">
              <w:rPr>
                <w:rFonts w:ascii="FreightDisp Pro Book" w:hAnsi="FreightDisp Pro Book"/>
                <w:b/>
                <w:bCs/>
                <w:color w:val="4BACC6" w:themeColor="accent5"/>
                <w:sz w:val="28"/>
                <w:szCs w:val="28"/>
              </w:rPr>
              <w:t>Strengths:</w:t>
            </w:r>
            <w:r w:rsidRPr="00C274A3">
              <w:rPr>
                <w:rFonts w:ascii="FreightDisp Pro Book" w:hAnsi="FreightDisp Pro Book"/>
                <w:b/>
                <w:bCs/>
                <w:color w:val="FF0000"/>
              </w:rPr>
              <w:t xml:space="preserve">  </w:t>
            </w:r>
            <w:r w:rsidRPr="00C274A3">
              <w:rPr>
                <w:rFonts w:ascii="FreightDisp Pro Book" w:hAnsi="FreightDisp Pro Book"/>
                <w:b/>
                <w:bCs/>
              </w:rPr>
              <w:t xml:space="preserve">   </w:t>
            </w:r>
            <w:r w:rsidRPr="00C274A3">
              <w:rPr>
                <w:rFonts w:ascii="FreightDisp Pro Book" w:hAnsi="FreightDisp Pro Book"/>
              </w:rPr>
              <w:t>an advantage relative to competitors</w:t>
            </w:r>
          </w:p>
          <w:p w14:paraId="53E541D5" w14:textId="23E12BC8" w:rsidR="00C274A3" w:rsidRPr="000C18D9" w:rsidRDefault="00C274A3" w:rsidP="000C18D9">
            <w:pPr>
              <w:pStyle w:val="ListParagraph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 w:rsidRPr="000C18D9">
              <w:rPr>
                <w:rFonts w:ascii="FreightDisp Pro Book" w:hAnsi="FreightDisp Pro Book"/>
                <w:sz w:val="22"/>
                <w:szCs w:val="22"/>
              </w:rPr>
              <w:t>Best-in-class product that is easy to use</w:t>
            </w:r>
          </w:p>
          <w:p w14:paraId="1D1B6691" w14:textId="77777777" w:rsidR="00C274A3" w:rsidRPr="00C274A3" w:rsidRDefault="00C274A3" w:rsidP="000C18D9">
            <w:pPr>
              <w:numPr>
                <w:ilvl w:val="0"/>
                <w:numId w:val="10"/>
              </w:numPr>
              <w:spacing w:before="60" w:after="60"/>
              <w:ind w:left="714" w:hanging="357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Happy customers that consistently refer - NPS&gt;40</w:t>
            </w:r>
          </w:p>
          <w:p w14:paraId="3F3A8884" w14:textId="5728CA59" w:rsidR="00C274A3" w:rsidRPr="00C274A3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Natural network effects of buyers delivers efficient growth</w:t>
            </w:r>
            <w:r w:rsidRPr="00C274A3">
              <w:rPr>
                <w:rFonts w:ascii="Roboto" w:hAnsi="Roboto"/>
                <w:color w:val="FF0000"/>
                <w:sz w:val="28"/>
                <w:szCs w:val="28"/>
              </w:rPr>
              <w:t xml:space="preserve"> </w:t>
            </w:r>
            <w:r w:rsidR="00AD5466" w:rsidRPr="000C18D9">
              <w:rPr>
                <w:rFonts w:ascii="Roboto" w:hAnsi="Roboto"/>
                <w:color w:val="FF0000"/>
                <w:sz w:val="28"/>
                <w:szCs w:val="28"/>
              </w:rPr>
              <w:br/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>- 57% of sales connected to existing customers</w:t>
            </w:r>
          </w:p>
          <w:p w14:paraId="43940080" w14:textId="04D65E4B" w:rsidR="00C274A3" w:rsidRPr="00C274A3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Appear to be only 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(Company Type) SaaS</w:t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 business to achieve </w:t>
            </w:r>
            <w:r w:rsidR="00AD5466" w:rsidRPr="000C18D9">
              <w:rPr>
                <w:rFonts w:ascii="FreightDisp Pro Book" w:hAnsi="FreightDisp Pro Book"/>
                <w:sz w:val="22"/>
                <w:szCs w:val="22"/>
              </w:rPr>
              <w:br/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>product-led growth (PLG)</w:t>
            </w:r>
          </w:p>
          <w:p w14:paraId="1FE41275" w14:textId="77777777" w:rsidR="00C274A3" w:rsidRPr="00C274A3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Carefully architected business model for low ACV market</w:t>
            </w:r>
          </w:p>
          <w:p w14:paraId="5D487354" w14:textId="37D075A4" w:rsidR="00C274A3" w:rsidRPr="00C274A3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FreightDisp Pro Book" w:hAnsi="FreightDisp Pro Book"/>
                <w:sz w:val="20"/>
                <w:szCs w:val="20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Capital efficiency is world-class</w:t>
            </w:r>
            <w:r w:rsidRPr="00C274A3">
              <w:rPr>
                <w:rFonts w:ascii="Roboto" w:hAnsi="Roboto"/>
                <w:color w:val="FF0000"/>
                <w:sz w:val="28"/>
                <w:szCs w:val="28"/>
              </w:rPr>
              <w:t xml:space="preserve"> </w:t>
            </w:r>
            <w:r w:rsidRPr="00C274A3">
              <w:rPr>
                <w:rFonts w:ascii="Roboto" w:hAnsi="Roboto"/>
                <w:color w:val="FF0000"/>
                <w:sz w:val="28"/>
                <w:szCs w:val="28"/>
              </w:rPr>
              <w:br/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- 3X more efficient than direct competitor 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(ABC)</w:t>
            </w:r>
            <w:r w:rsidR="00AD5466" w:rsidRPr="000C18D9">
              <w:rPr>
                <w:rFonts w:ascii="FreightDisp Pro Book" w:hAnsi="FreightDisp Pro Book"/>
                <w:sz w:val="22"/>
                <w:szCs w:val="22"/>
              </w:rPr>
              <w:br/>
            </w:r>
          </w:p>
        </w:tc>
        <w:tc>
          <w:tcPr>
            <w:tcW w:w="7371" w:type="dxa"/>
          </w:tcPr>
          <w:p w14:paraId="3F7D4657" w14:textId="14DCAF8C" w:rsidR="00C274A3" w:rsidRPr="00C274A3" w:rsidRDefault="00C274A3" w:rsidP="009E21E5">
            <w:pPr>
              <w:spacing w:before="120" w:after="180"/>
              <w:rPr>
                <w:rFonts w:ascii="FreightDisp Pro Book" w:hAnsi="FreightDisp Pro Book"/>
                <w:color w:val="FF0000"/>
              </w:rPr>
            </w:pPr>
            <w:r w:rsidRPr="00AD5466">
              <w:rPr>
                <w:rFonts w:ascii="FreightDisp Pro Book" w:hAnsi="FreightDisp Pro Book"/>
                <w:b/>
                <w:bCs/>
                <w:color w:val="4BACC6" w:themeColor="accent5"/>
                <w:sz w:val="28"/>
                <w:szCs w:val="28"/>
              </w:rPr>
              <w:t>Opportunities:</w:t>
            </w:r>
            <w:r w:rsidRPr="00C274A3">
              <w:rPr>
                <w:rFonts w:ascii="FreightDisp Pro Book" w:hAnsi="FreightDisp Pro Book"/>
                <w:b/>
                <w:bCs/>
                <w:color w:val="4BACC6" w:themeColor="accent5"/>
              </w:rPr>
              <w:t xml:space="preserve"> </w:t>
            </w:r>
            <w:r w:rsidRPr="00C274A3">
              <w:rPr>
                <w:rFonts w:ascii="FreightDisp Pro Book" w:hAnsi="FreightDisp Pro Book"/>
              </w:rPr>
              <w:t>external environment that allow it to increase profitability</w:t>
            </w:r>
          </w:p>
          <w:p w14:paraId="13DF1CC9" w14:textId="77777777" w:rsidR="00AD5466" w:rsidRPr="00C274A3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Significant growth upside with more deliberate PLG strategy</w:t>
            </w:r>
          </w:p>
          <w:p w14:paraId="71600DA1" w14:textId="77777777" w:rsidR="00AD5466" w:rsidRPr="00C274A3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Marketing engine that is evolving &amp; improving traffic and conversion metrics</w:t>
            </w:r>
          </w:p>
          <w:p w14:paraId="0CF7C5B0" w14:textId="74B789F4" w:rsidR="00AD5466" w:rsidRPr="00C274A3" w:rsidRDefault="004D491E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Customers</w:t>
            </w:r>
            <w:r w:rsidR="00AD5466" w:rsidRPr="00C274A3">
              <w:rPr>
                <w:rFonts w:ascii="FreightDisp Pro Book" w:hAnsi="FreightDisp Pro Book"/>
                <w:sz w:val="22"/>
                <w:szCs w:val="22"/>
              </w:rPr>
              <w:t xml:space="preserve"> not impacted by economic cycles</w:t>
            </w:r>
          </w:p>
          <w:p w14:paraId="1867AF81" w14:textId="2858F0EF" w:rsidR="00AD5466" w:rsidRPr="00C274A3" w:rsidRDefault="004D491E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SMB</w:t>
            </w:r>
            <w:r w:rsidR="00AD5466" w:rsidRPr="00C274A3">
              <w:rPr>
                <w:rFonts w:ascii="FreightDisp Pro Book" w:hAnsi="FreightDisp Pro Book"/>
                <w:sz w:val="22"/>
                <w:szCs w:val="22"/>
              </w:rPr>
              <w:t xml:space="preserve"> market is nascent - &lt;</w:t>
            </w:r>
            <w:r w:rsidR="00777C59">
              <w:rPr>
                <w:rFonts w:ascii="FreightDisp Pro Book" w:hAnsi="FreightDisp Pro Book"/>
                <w:sz w:val="22"/>
                <w:szCs w:val="22"/>
              </w:rPr>
              <w:t>x</w:t>
            </w:r>
            <w:r w:rsidR="00AD5466" w:rsidRPr="00C274A3">
              <w:rPr>
                <w:rFonts w:ascii="FreightDisp Pro Book" w:hAnsi="FreightDisp Pro Book"/>
                <w:sz w:val="22"/>
                <w:szCs w:val="22"/>
              </w:rPr>
              <w:t>% penetration in key target markets</w:t>
            </w:r>
          </w:p>
          <w:p w14:paraId="5CC4B50A" w14:textId="060183CA" w:rsidR="00AD5466" w:rsidRPr="00C274A3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Demand for 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SMB</w:t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 specific 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(Industry) content</w:t>
            </w:r>
          </w:p>
          <w:p w14:paraId="55C8CFF7" w14:textId="10D94D98" w:rsidR="00AD5466" w:rsidRPr="000C18D9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Few credible players in key markets: AU</w:t>
            </w:r>
            <w:r w:rsidR="00777C59">
              <w:rPr>
                <w:rFonts w:ascii="FreightDisp Pro Book" w:hAnsi="FreightDisp Pro Book"/>
                <w:sz w:val="22"/>
                <w:szCs w:val="22"/>
              </w:rPr>
              <w:t>, CAN, USA</w:t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 &amp; UK</w:t>
            </w:r>
          </w:p>
          <w:p w14:paraId="70996BF4" w14:textId="64EFE013" w:rsidR="00C274A3" w:rsidRPr="00C274A3" w:rsidRDefault="00C274A3" w:rsidP="00C274A3">
            <w:pPr>
              <w:pStyle w:val="ListParagraph"/>
              <w:rPr>
                <w:rFonts w:ascii="FreightDisp Pro Book" w:hAnsi="FreightDisp Pro Book"/>
                <w:sz w:val="20"/>
                <w:szCs w:val="20"/>
              </w:rPr>
            </w:pPr>
          </w:p>
        </w:tc>
      </w:tr>
      <w:tr w:rsidR="00C274A3" w:rsidRPr="00A02EC6" w14:paraId="70DA6ABE" w14:textId="77777777" w:rsidTr="00C274A3">
        <w:tc>
          <w:tcPr>
            <w:tcW w:w="6799" w:type="dxa"/>
          </w:tcPr>
          <w:p w14:paraId="588408E8" w14:textId="77777777" w:rsidR="00C274A3" w:rsidRPr="00C274A3" w:rsidRDefault="00C274A3" w:rsidP="009E21E5">
            <w:pPr>
              <w:spacing w:before="120" w:after="180"/>
              <w:rPr>
                <w:rFonts w:ascii="FreightDisp Pro Book" w:hAnsi="FreightDisp Pro Book"/>
                <w:color w:val="FF0000"/>
                <w:sz w:val="28"/>
                <w:szCs w:val="28"/>
              </w:rPr>
            </w:pPr>
            <w:r w:rsidRPr="00AD5466">
              <w:rPr>
                <w:rFonts w:ascii="FreightDisp Pro Book" w:hAnsi="FreightDisp Pro Book"/>
                <w:b/>
                <w:bCs/>
                <w:color w:val="4BACC6" w:themeColor="accent5"/>
                <w:sz w:val="28"/>
                <w:szCs w:val="28"/>
              </w:rPr>
              <w:t>Weaknesses:</w:t>
            </w:r>
            <w:r w:rsidRPr="00C274A3">
              <w:rPr>
                <w:rFonts w:ascii="FreightDisp Pro Book" w:hAnsi="FreightDisp Pro Book"/>
                <w:b/>
                <w:bCs/>
                <w:color w:val="FF0000"/>
              </w:rPr>
              <w:t xml:space="preserve">     </w:t>
            </w:r>
            <w:r w:rsidRPr="00C274A3">
              <w:rPr>
                <w:rFonts w:ascii="FreightDisp Pro Book" w:hAnsi="FreightDisp Pro Book"/>
              </w:rPr>
              <w:t>a disadvantage relative to competitors</w:t>
            </w:r>
          </w:p>
          <w:p w14:paraId="6AEE4AEC" w14:textId="77777777" w:rsidR="00AD5466" w:rsidRPr="00C274A3" w:rsidRDefault="00AD5466" w:rsidP="000C18D9">
            <w:pPr>
              <w:numPr>
                <w:ilvl w:val="0"/>
                <w:numId w:val="9"/>
              </w:numPr>
              <w:spacing w:before="60" w:after="60"/>
              <w:ind w:left="714" w:hanging="357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Product delivery and development has slowed with [some OR pressing?] feature gaps limiting growth</w:t>
            </w:r>
          </w:p>
          <w:p w14:paraId="52BD306D" w14:textId="77777777" w:rsidR="00AD5466" w:rsidRPr="00C274A3" w:rsidRDefault="00AD5466" w:rsidP="000C18D9">
            <w:pPr>
              <w:numPr>
                <w:ilvl w:val="0"/>
                <w:numId w:val="9"/>
              </w:numPr>
              <w:spacing w:before="60" w:after="60"/>
              <w:ind w:left="714" w:hanging="357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Manual processes and disconnected systems creating inefficiencies</w:t>
            </w:r>
          </w:p>
          <w:p w14:paraId="0B364D3B" w14:textId="09730156" w:rsidR="00C274A3" w:rsidRPr="00C274A3" w:rsidRDefault="00AD5466" w:rsidP="000C18D9">
            <w:pPr>
              <w:pStyle w:val="ListParagraph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ascii="FreightDisp Pro Book" w:hAnsi="FreightDisp Pro Book"/>
                <w:sz w:val="20"/>
                <w:szCs w:val="20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Lack of headcount and capital to achieve expansion potential i.e. </w:t>
            </w:r>
            <w:r w:rsidR="00777C59">
              <w:rPr>
                <w:rFonts w:ascii="FreightDisp Pro Book" w:hAnsi="FreightDisp Pro Book"/>
                <w:sz w:val="22"/>
                <w:szCs w:val="22"/>
              </w:rPr>
              <w:t>xx</w:t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 xml:space="preserve">% actual VS desired </w:t>
            </w:r>
            <w:r w:rsidR="00777C59">
              <w:rPr>
                <w:rFonts w:ascii="FreightDisp Pro Book" w:hAnsi="FreightDisp Pro Book"/>
                <w:sz w:val="22"/>
                <w:szCs w:val="22"/>
              </w:rPr>
              <w:t>00</w:t>
            </w:r>
            <w:r w:rsidRPr="00C274A3">
              <w:rPr>
                <w:rFonts w:ascii="FreightDisp Pro Book" w:hAnsi="FreightDisp Pro Book"/>
                <w:sz w:val="22"/>
                <w:szCs w:val="22"/>
              </w:rPr>
              <w:t>% annual growth rate</w:t>
            </w:r>
          </w:p>
        </w:tc>
        <w:tc>
          <w:tcPr>
            <w:tcW w:w="7371" w:type="dxa"/>
          </w:tcPr>
          <w:p w14:paraId="3D3D7D04" w14:textId="58DE2CAB" w:rsidR="00C274A3" w:rsidRPr="00C274A3" w:rsidRDefault="00C274A3" w:rsidP="009E21E5">
            <w:pPr>
              <w:spacing w:before="120" w:after="180"/>
              <w:rPr>
                <w:rFonts w:ascii="FreightDisp Pro Book" w:hAnsi="FreightDisp Pro Book"/>
                <w:b/>
                <w:bCs/>
                <w:color w:val="FF0000"/>
                <w:sz w:val="28"/>
                <w:szCs w:val="28"/>
              </w:rPr>
            </w:pPr>
            <w:r w:rsidRPr="00AD5466">
              <w:rPr>
                <w:rFonts w:ascii="FreightDisp Pro Book" w:hAnsi="FreightDisp Pro Book"/>
                <w:b/>
                <w:bCs/>
                <w:color w:val="4BACC6" w:themeColor="accent5"/>
                <w:sz w:val="28"/>
                <w:szCs w:val="28"/>
              </w:rPr>
              <w:t>Risks:</w:t>
            </w:r>
            <w:r w:rsidRPr="00C274A3">
              <w:rPr>
                <w:rFonts w:ascii="FreightDisp Pro Book" w:hAnsi="FreightDisp Pro Book"/>
                <w:b/>
                <w:bCs/>
                <w:color w:val="FF0000"/>
              </w:rPr>
              <w:t xml:space="preserve">    </w:t>
            </w:r>
            <w:r w:rsidRPr="00C274A3">
              <w:rPr>
                <w:rFonts w:ascii="FreightDisp Pro Book" w:hAnsi="FreightDisp Pro Book"/>
              </w:rPr>
              <w:t>external environment that could reduce profitability</w:t>
            </w:r>
          </w:p>
          <w:p w14:paraId="0EA0B08C" w14:textId="77777777" w:rsidR="00AD5466" w:rsidRPr="00C274A3" w:rsidRDefault="00AD5466" w:rsidP="000C18D9">
            <w:pPr>
              <w:numPr>
                <w:ilvl w:val="0"/>
                <w:numId w:val="12"/>
              </w:numPr>
              <w:spacing w:before="60" w:after="60"/>
              <w:ind w:left="714" w:hanging="357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The "do nothing" option for customers is real - we are not a "must have"</w:t>
            </w:r>
          </w:p>
          <w:p w14:paraId="317F57BA" w14:textId="63F95E46" w:rsidR="00AD5466" w:rsidRPr="000C18D9" w:rsidRDefault="00AD5466" w:rsidP="000C18D9">
            <w:pPr>
              <w:numPr>
                <w:ilvl w:val="0"/>
                <w:numId w:val="12"/>
              </w:numPr>
              <w:spacing w:before="60" w:after="60"/>
              <w:ind w:left="714" w:hanging="357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 w:rsidRPr="00C274A3">
              <w:rPr>
                <w:rFonts w:ascii="FreightDisp Pro Book" w:hAnsi="FreightDisp Pro Book"/>
                <w:sz w:val="22"/>
                <w:szCs w:val="22"/>
              </w:rPr>
              <w:t>Potential flurry of new entrants given barriers to entry are not insurmountable</w:t>
            </w:r>
          </w:p>
          <w:p w14:paraId="70A29B3D" w14:textId="6CCC652A" w:rsidR="00AD5466" w:rsidRDefault="00AD5466" w:rsidP="000C18D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FreightDisp Pro Book" w:hAnsi="FreightDisp Pro Book"/>
                <w:sz w:val="22"/>
                <w:szCs w:val="22"/>
              </w:rPr>
            </w:pPr>
            <w:r w:rsidRPr="000C18D9">
              <w:rPr>
                <w:rFonts w:ascii="FreightDisp Pro Book" w:hAnsi="FreightDisp Pro Book"/>
                <w:sz w:val="22"/>
                <w:szCs w:val="22"/>
              </w:rPr>
              <w:t>Market entry by a large well-funded competitor</w:t>
            </w:r>
          </w:p>
          <w:p w14:paraId="7851E8C0" w14:textId="133C6EC7" w:rsidR="00583E54" w:rsidRDefault="004D491E" w:rsidP="00583E54">
            <w:pPr>
              <w:numPr>
                <w:ilvl w:val="1"/>
                <w:numId w:val="12"/>
              </w:numPr>
              <w:spacing w:before="60" w:after="6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ABC Company</w:t>
            </w:r>
          </w:p>
          <w:p w14:paraId="13E33C27" w14:textId="64796530" w:rsidR="004D491E" w:rsidRPr="00583E54" w:rsidRDefault="004D491E" w:rsidP="00583E54">
            <w:pPr>
              <w:numPr>
                <w:ilvl w:val="1"/>
                <w:numId w:val="12"/>
              </w:numPr>
              <w:spacing w:before="60" w:after="6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XYZ Company</w:t>
            </w:r>
          </w:p>
          <w:p w14:paraId="6F3AFC85" w14:textId="5E00F883" w:rsidR="00134FC3" w:rsidRPr="000C18D9" w:rsidRDefault="00134FC3" w:rsidP="000C18D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FreightDisp Pro Book" w:hAnsi="FreightDisp Pro Book"/>
                <w:sz w:val="22"/>
                <w:szCs w:val="22"/>
              </w:rPr>
            </w:pPr>
            <w:r w:rsidRPr="000C18D9">
              <w:rPr>
                <w:rFonts w:ascii="FreightDisp Pro Book" w:hAnsi="FreightDisp Pro Book"/>
                <w:sz w:val="22"/>
                <w:szCs w:val="22"/>
              </w:rPr>
              <w:t>Too slow to respond to a land grab situation</w:t>
            </w:r>
          </w:p>
          <w:p w14:paraId="59BB58C1" w14:textId="77777777" w:rsidR="00AD5466" w:rsidRPr="000C18D9" w:rsidRDefault="00AD5466" w:rsidP="000C18D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FreightDisp Pro Book" w:hAnsi="FreightDisp Pro Book"/>
                <w:sz w:val="22"/>
                <w:szCs w:val="22"/>
              </w:rPr>
            </w:pPr>
            <w:r w:rsidRPr="000C18D9">
              <w:rPr>
                <w:rFonts w:ascii="FreightDisp Pro Book" w:hAnsi="FreightDisp Pro Book"/>
                <w:sz w:val="22"/>
                <w:szCs w:val="22"/>
              </w:rPr>
              <w:t>Staff retention challenges given tight labour market</w:t>
            </w:r>
          </w:p>
          <w:p w14:paraId="65EDDA3E" w14:textId="60266A15" w:rsidR="00C274A3" w:rsidRPr="004D491E" w:rsidRDefault="00C274A3" w:rsidP="004D491E">
            <w:pPr>
              <w:spacing w:before="60" w:after="60"/>
              <w:ind w:left="357"/>
              <w:rPr>
                <w:rFonts w:ascii="FreightDisp Pro Book" w:hAnsi="FreightDisp Pro Book"/>
                <w:sz w:val="20"/>
                <w:szCs w:val="20"/>
              </w:rPr>
            </w:pPr>
          </w:p>
        </w:tc>
      </w:tr>
    </w:tbl>
    <w:p w14:paraId="6E0F7B31" w14:textId="77777777" w:rsidR="00C274A3" w:rsidRDefault="00C274A3" w:rsidP="004D0E13">
      <w:pPr>
        <w:spacing w:after="60"/>
        <w:ind w:right="-96"/>
        <w:rPr>
          <w:rFonts w:ascii="Roboto Bk" w:hAnsi="Roboto Bk"/>
        </w:rPr>
      </w:pPr>
    </w:p>
    <w:p w14:paraId="1C41A5A2" w14:textId="1D7BF140" w:rsidR="00C404A6" w:rsidRDefault="00C404A6" w:rsidP="004D0E13">
      <w:pPr>
        <w:spacing w:after="60"/>
        <w:ind w:right="-96"/>
        <w:rPr>
          <w:rFonts w:ascii="Roboto Bk" w:hAnsi="Roboto Bk"/>
        </w:rPr>
      </w:pPr>
    </w:p>
    <w:p w14:paraId="36E2DCF9" w14:textId="77777777" w:rsidR="00C404A6" w:rsidRDefault="00C404A6" w:rsidP="004D0E13">
      <w:pPr>
        <w:spacing w:after="60"/>
        <w:ind w:right="-96"/>
        <w:rPr>
          <w:rFonts w:ascii="Roboto Bk" w:hAnsi="Roboto Bk"/>
        </w:rPr>
      </w:pPr>
    </w:p>
    <w:p w14:paraId="60872D1D" w14:textId="7F133165" w:rsidR="000C18D9" w:rsidRDefault="000C18D9">
      <w:pPr>
        <w:rPr>
          <w:rFonts w:ascii="FreightDisp Pro Bold" w:hAnsi="FreightDisp Pro Bold"/>
          <w:color w:val="0A5BE3"/>
          <w:sz w:val="32"/>
          <w:szCs w:val="32"/>
        </w:rPr>
      </w:pPr>
    </w:p>
    <w:p w14:paraId="056FB154" w14:textId="28F290ED" w:rsidR="000C18D9" w:rsidRDefault="000C18D9" w:rsidP="000C18D9">
      <w:pPr>
        <w:pStyle w:val="ListParagraph"/>
        <w:spacing w:after="60"/>
        <w:ind w:right="-96"/>
        <w:rPr>
          <w:rFonts w:ascii="Roboto Bk" w:hAnsi="Roboto Bk"/>
        </w:rPr>
      </w:pPr>
    </w:p>
    <w:p w14:paraId="7CAE8A6B" w14:textId="77777777" w:rsidR="000C18D9" w:rsidRPr="000C18D9" w:rsidRDefault="000C18D9" w:rsidP="000C18D9">
      <w:pPr>
        <w:pStyle w:val="ListParagraph"/>
        <w:spacing w:after="60"/>
        <w:ind w:right="-96"/>
        <w:rPr>
          <w:rFonts w:ascii="Roboto Bk" w:hAnsi="Roboto Bk"/>
        </w:rPr>
      </w:pPr>
    </w:p>
    <w:p w14:paraId="269B1BFF" w14:textId="77777777" w:rsidR="0072661C" w:rsidRPr="0072661C" w:rsidRDefault="0072661C" w:rsidP="0072661C">
      <w:pPr>
        <w:pStyle w:val="ListParagraph"/>
        <w:spacing w:after="60"/>
        <w:ind w:right="-96"/>
        <w:rPr>
          <w:rFonts w:ascii="Roboto Bk" w:hAnsi="Roboto Bk"/>
        </w:rPr>
      </w:pPr>
    </w:p>
    <w:p w14:paraId="3F561CC5" w14:textId="10D6C86D" w:rsidR="0083118F" w:rsidRPr="00AD5466" w:rsidRDefault="00FB1214" w:rsidP="00AD5466">
      <w:pPr>
        <w:pStyle w:val="ListParagraph"/>
        <w:numPr>
          <w:ilvl w:val="0"/>
          <w:numId w:val="17"/>
        </w:numPr>
        <w:spacing w:after="60"/>
        <w:ind w:right="-96"/>
        <w:rPr>
          <w:rFonts w:ascii="Roboto Bk" w:hAnsi="Roboto Bk"/>
        </w:rPr>
      </w:pPr>
      <w:r w:rsidRPr="00847417">
        <w:rPr>
          <w:rFonts w:ascii="FreightDisp Pro Bold" w:hAnsi="FreightDisp Pro Bold"/>
          <w:color w:val="0A5BE3"/>
          <w:sz w:val="40"/>
          <w:szCs w:val="40"/>
        </w:rPr>
        <w:t xml:space="preserve">Top </w:t>
      </w:r>
      <w:r w:rsidR="00E050C8">
        <w:rPr>
          <w:rFonts w:ascii="FreightDisp Pro Bold" w:hAnsi="FreightDisp Pro Bold"/>
          <w:color w:val="0A5BE3"/>
          <w:sz w:val="40"/>
          <w:szCs w:val="40"/>
        </w:rPr>
        <w:t>4</w:t>
      </w:r>
      <w:r w:rsidRPr="00847417">
        <w:rPr>
          <w:rFonts w:ascii="FreightDisp Pro Bold" w:hAnsi="FreightDisp Pro Bold"/>
          <w:color w:val="0A5BE3"/>
          <w:sz w:val="40"/>
          <w:szCs w:val="40"/>
        </w:rPr>
        <w:t xml:space="preserve"> </w:t>
      </w:r>
      <w:r w:rsidR="00C274A3" w:rsidRPr="00847417">
        <w:rPr>
          <w:rFonts w:ascii="FreightDisp Pro Bold" w:hAnsi="FreightDisp Pro Bold"/>
          <w:color w:val="0A5BE3"/>
          <w:sz w:val="40"/>
          <w:szCs w:val="40"/>
        </w:rPr>
        <w:t>MUST DOs</w:t>
      </w:r>
      <w:r w:rsidRPr="00847417">
        <w:rPr>
          <w:rFonts w:ascii="FreightDisp Pro Bold" w:hAnsi="FreightDisp Pro Bold"/>
          <w:color w:val="0A5BE3"/>
          <w:sz w:val="40"/>
          <w:szCs w:val="40"/>
        </w:rPr>
        <w:t xml:space="preserve"> </w:t>
      </w:r>
      <w:r w:rsidR="00C274A3" w:rsidRPr="00847417">
        <w:rPr>
          <w:rFonts w:ascii="FreightDisp Pro Bold" w:hAnsi="FreightDisp Pro Bold"/>
          <w:color w:val="0A5BE3"/>
          <w:sz w:val="40"/>
          <w:szCs w:val="40"/>
        </w:rPr>
        <w:br/>
      </w:r>
      <w:r w:rsidRPr="00134FC3">
        <w:rPr>
          <w:rFonts w:ascii="FreightDisp Pro Bold" w:hAnsi="FreightDisp Pro Bold"/>
        </w:rPr>
        <w:t>in next 3 Years</w:t>
      </w:r>
      <w:r w:rsidR="00134FC3" w:rsidRPr="00134FC3">
        <w:rPr>
          <w:rFonts w:ascii="Roboto Bk" w:hAnsi="Roboto Bk"/>
        </w:rPr>
        <w:br/>
      </w: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97160" w:rsidRPr="00FB1214" w14:paraId="775BAA6F" w14:textId="77777777" w:rsidTr="00597160">
        <w:tc>
          <w:tcPr>
            <w:tcW w:w="3544" w:type="dxa"/>
          </w:tcPr>
          <w:p w14:paraId="67D523B6" w14:textId="41AC8515" w:rsidR="00A670F1" w:rsidRPr="003868F9" w:rsidRDefault="00A670F1" w:rsidP="003868F9">
            <w:pPr>
              <w:pStyle w:val="ListParagraph"/>
              <w:numPr>
                <w:ilvl w:val="0"/>
                <w:numId w:val="20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 w:rsidRPr="003868F9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Prove scalable growth model in Australia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9313FC2" w14:textId="44536FF8" w:rsidR="00A670F1" w:rsidRPr="00847417" w:rsidRDefault="00A670F1" w:rsidP="003868F9">
            <w:p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Demonstrate predictable returns on each incremental investment of 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000</w:t>
            </w:r>
            <w:r>
              <w:rPr>
                <w:rFonts w:ascii="FreightDisp Pro Book" w:hAnsi="FreightDisp Pro Book"/>
                <w:sz w:val="22"/>
                <w:szCs w:val="22"/>
              </w:rPr>
              <w:t>K in Cost of Acquisition.</w:t>
            </w:r>
            <w:r>
              <w:rPr>
                <w:rFonts w:ascii="FreightDisp Pro Book" w:hAnsi="FreightDisp Pro Book"/>
                <w:sz w:val="22"/>
                <w:szCs w:val="22"/>
              </w:rPr>
              <w:br/>
              <w:t xml:space="preserve">This pillar takes the overall business, in an orderly fashion, 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from 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x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M to 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x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M to 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x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M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 ARR in FY25.</w:t>
            </w:r>
          </w:p>
          <w:p w14:paraId="37EB733E" w14:textId="278DC4F4" w:rsidR="00A670F1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Orientate the marketing function around brand, growth and product marketing.</w:t>
            </w:r>
          </w:p>
          <w:p w14:paraId="45C6D05B" w14:textId="564A27B2" w:rsidR="00A670F1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Refine and optimise growth marketing including website, performance marketing and big content play.</w:t>
            </w:r>
          </w:p>
          <w:p w14:paraId="2C7856CF" w14:textId="4C7B63F2" w:rsidR="00A670F1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 xml:space="preserve">Develop a community of </w:t>
            </w:r>
            <w:r w:rsidR="00540969">
              <w:rPr>
                <w:rFonts w:ascii="FreightDisp Pro Book" w:hAnsi="FreightDisp Pro Book"/>
                <w:sz w:val="22"/>
                <w:szCs w:val="22"/>
              </w:rPr>
              <w:t xml:space="preserve">partners, </w:t>
            </w:r>
            <w:r>
              <w:rPr>
                <w:rFonts w:ascii="FreightDisp Pro Book" w:hAnsi="FreightDisp Pro Book"/>
                <w:sz w:val="22"/>
                <w:szCs w:val="22"/>
              </w:rPr>
              <w:t>users, advocates and influencers</w:t>
            </w:r>
            <w:r w:rsidR="00540969">
              <w:rPr>
                <w:rFonts w:ascii="FreightDisp Pro Book" w:hAnsi="FreightDisp Pro Book"/>
                <w:sz w:val="22"/>
                <w:szCs w:val="22"/>
              </w:rPr>
              <w:t>.</w:t>
            </w:r>
          </w:p>
          <w:p w14:paraId="4B088125" w14:textId="0D0D1E05" w:rsidR="00540969" w:rsidRDefault="00540969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Develop sales capability to win partners, influencers and multi-unit sales.</w:t>
            </w:r>
          </w:p>
          <w:p w14:paraId="72238856" w14:textId="4FFB4B65" w:rsidR="00A670F1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Extend brand awareness.</w:t>
            </w:r>
          </w:p>
          <w:p w14:paraId="03395BFE" w14:textId="54119128" w:rsidR="00A670F1" w:rsidRPr="00847417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 xml:space="preserve">Instrument the sales machine so channel investments </w:t>
            </w:r>
            <w:r w:rsidR="00540969">
              <w:rPr>
                <w:rFonts w:ascii="FreightDisp Pro Book" w:hAnsi="FreightDisp Pro Book"/>
                <w:sz w:val="22"/>
                <w:szCs w:val="22"/>
              </w:rPr>
              <w:t>are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 predictable</w:t>
            </w:r>
            <w:r w:rsidR="000952BE">
              <w:rPr>
                <w:rFonts w:ascii="FreightDisp Pro Book" w:hAnsi="FreightDisp Pro Book"/>
                <w:sz w:val="22"/>
                <w:szCs w:val="22"/>
              </w:rPr>
              <w:t xml:space="preserve"> and buying behaviour </w:t>
            </w:r>
            <w:r w:rsidR="00540969">
              <w:rPr>
                <w:rFonts w:ascii="FreightDisp Pro Book" w:hAnsi="FreightDisp Pro Book"/>
                <w:sz w:val="22"/>
                <w:szCs w:val="22"/>
              </w:rPr>
              <w:t>is</w:t>
            </w:r>
            <w:r w:rsidR="000952BE">
              <w:rPr>
                <w:rFonts w:ascii="FreightDisp Pro Book" w:hAnsi="FreightDisp Pro Book"/>
                <w:sz w:val="22"/>
                <w:szCs w:val="22"/>
              </w:rPr>
              <w:t xml:space="preserve"> optimised</w:t>
            </w:r>
            <w:r>
              <w:rPr>
                <w:rFonts w:ascii="FreightDisp Pro Book" w:hAnsi="FreightDisp Pro Book"/>
                <w:sz w:val="22"/>
                <w:szCs w:val="22"/>
              </w:rPr>
              <w:t>.</w:t>
            </w:r>
          </w:p>
          <w:p w14:paraId="54BA61C2" w14:textId="6814ABD4" w:rsidR="00A670F1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Grow ARR to minimum $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x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M and 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xx</w:t>
            </w:r>
            <w:r>
              <w:rPr>
                <w:rFonts w:ascii="FreightDisp Pro Book" w:hAnsi="FreightDisp Pro Book"/>
                <w:sz w:val="22"/>
                <w:szCs w:val="22"/>
              </w:rPr>
              <w:t>% of total revenues within 3 years to FY25</w:t>
            </w:r>
          </w:p>
          <w:p w14:paraId="6B8FBDD4" w14:textId="0D019D81" w:rsidR="000952BE" w:rsidRDefault="00EC44CE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Mature our eng</w:t>
            </w:r>
            <w:r w:rsidR="00597160">
              <w:rPr>
                <w:rFonts w:ascii="FreightDisp Pro Book" w:hAnsi="FreightDisp Pro Book"/>
                <w:sz w:val="22"/>
                <w:szCs w:val="22"/>
              </w:rPr>
              <w:t>ineering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 function incl. </w:t>
            </w:r>
            <w:r w:rsidR="00597160">
              <w:rPr>
                <w:rFonts w:ascii="FreightDisp Pro Book" w:hAnsi="FreightDisp Pro Book"/>
                <w:sz w:val="22"/>
                <w:szCs w:val="22"/>
              </w:rPr>
              <w:t>gaining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 predictable high output, continuous deployment, flexible tech stack etc.</w:t>
            </w:r>
          </w:p>
          <w:p w14:paraId="7E5E010F" w14:textId="7C10E56A" w:rsidR="00EC44CE" w:rsidRPr="00847417" w:rsidRDefault="00597160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Ensure</w:t>
            </w:r>
            <w:r w:rsidR="00EC44CE">
              <w:rPr>
                <w:rFonts w:ascii="FreightDisp Pro Book" w:hAnsi="FreightDisp Pro Book"/>
                <w:sz w:val="22"/>
                <w:szCs w:val="22"/>
              </w:rPr>
              <w:t xml:space="preserve"> product 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is ‘market fit’ </w:t>
            </w:r>
            <w:r w:rsidR="00EC44CE">
              <w:rPr>
                <w:rFonts w:ascii="FreightDisp Pro Book" w:hAnsi="FreightDisp Pro Book"/>
                <w:sz w:val="22"/>
                <w:szCs w:val="22"/>
              </w:rPr>
              <w:t>including minimum features.</w:t>
            </w:r>
          </w:p>
        </w:tc>
      </w:tr>
      <w:tr w:rsidR="00597160" w:rsidRPr="00FB1214" w14:paraId="7C21B1EE" w14:textId="77777777" w:rsidTr="00597160">
        <w:trPr>
          <w:trHeight w:val="734"/>
        </w:trPr>
        <w:tc>
          <w:tcPr>
            <w:tcW w:w="3544" w:type="dxa"/>
          </w:tcPr>
          <w:p w14:paraId="5AD19C2A" w14:textId="1F31BD6D" w:rsidR="00A670F1" w:rsidRPr="00A670F1" w:rsidRDefault="00A670F1" w:rsidP="00A670F1">
            <w:pPr>
              <w:pStyle w:val="ListParagraph"/>
              <w:numPr>
                <w:ilvl w:val="0"/>
                <w:numId w:val="20"/>
              </w:numPr>
              <w:spacing w:before="120"/>
              <w:ind w:right="-96"/>
              <w:rPr>
                <w:rFonts w:ascii="Roboto Bk" w:hAnsi="Roboto Bk"/>
                <w:sz w:val="28"/>
                <w:szCs w:val="28"/>
              </w:rPr>
            </w:pPr>
            <w:r w:rsidRPr="00A670F1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Centre business on Network Effects and Product Lead Growth</w:t>
            </w:r>
          </w:p>
          <w:p w14:paraId="6BF2E226" w14:textId="77777777" w:rsidR="00A670F1" w:rsidRDefault="00A670F1" w:rsidP="003868F9">
            <w:p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14:paraId="676B17A0" w14:textId="79471327" w:rsidR="00A670F1" w:rsidRPr="00847417" w:rsidRDefault="00A670F1" w:rsidP="003868F9">
            <w:p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 xml:space="preserve">Existing business has a partially product lead sales motion and weak network effects built around consistent portfolio experience for </w:t>
            </w:r>
            <w:r w:rsidR="004D491E">
              <w:rPr>
                <w:rFonts w:ascii="FreightDisp Pro Book" w:hAnsi="FreightDisp Pro Book"/>
                <w:sz w:val="22"/>
                <w:szCs w:val="22"/>
              </w:rPr>
              <w:t>(customers)</w:t>
            </w:r>
            <w:r>
              <w:rPr>
                <w:rFonts w:ascii="FreightDisp Pro Book" w:hAnsi="FreightDisp Pro Book"/>
                <w:sz w:val="22"/>
                <w:szCs w:val="22"/>
              </w:rPr>
              <w:t>. This pillar accelerates the scalable model  above to t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ak</w:t>
            </w:r>
            <w:r>
              <w:rPr>
                <w:rFonts w:ascii="FreightDisp Pro Book" w:hAnsi="FreightDisp Pro Book"/>
                <w:sz w:val="22"/>
                <w:szCs w:val="22"/>
              </w:rPr>
              <w:t>e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 xml:space="preserve"> us from $</w:t>
            </w:r>
            <w:proofErr w:type="spellStart"/>
            <w:r w:rsidR="004D491E">
              <w:rPr>
                <w:rFonts w:ascii="FreightDisp Pro Book" w:hAnsi="FreightDisp Pro Book"/>
                <w:sz w:val="22"/>
                <w:szCs w:val="22"/>
              </w:rPr>
              <w:t>x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M</w:t>
            </w:r>
            <w:proofErr w:type="spellEnd"/>
            <w:r w:rsidRPr="00847417">
              <w:rPr>
                <w:rFonts w:ascii="FreightDisp Pro Book" w:hAnsi="FreightDisp Pro Book"/>
                <w:sz w:val="22"/>
                <w:szCs w:val="22"/>
              </w:rPr>
              <w:t xml:space="preserve"> to $</w:t>
            </w:r>
            <w:proofErr w:type="spellStart"/>
            <w:r w:rsidR="004D491E">
              <w:rPr>
                <w:rFonts w:ascii="FreightDisp Pro Book" w:hAnsi="FreightDisp Pro Book"/>
                <w:sz w:val="22"/>
                <w:szCs w:val="22"/>
              </w:rPr>
              <w:t>x</w:t>
            </w:r>
            <w:r w:rsidRPr="00847417">
              <w:rPr>
                <w:rFonts w:ascii="FreightDisp Pro Book" w:hAnsi="FreightDisp Pro Book"/>
                <w:sz w:val="22"/>
                <w:szCs w:val="22"/>
              </w:rPr>
              <w:t>M</w:t>
            </w:r>
            <w:proofErr w:type="spellEnd"/>
            <w:r>
              <w:rPr>
                <w:rFonts w:ascii="FreightDisp Pro Book" w:hAnsi="FreightDisp Pro Book"/>
                <w:sz w:val="22"/>
                <w:szCs w:val="22"/>
              </w:rPr>
              <w:t xml:space="preserve"> ARR in FY23 , sets the business up for category leadership and establishes an enduring  competitive moat.</w:t>
            </w:r>
          </w:p>
          <w:p w14:paraId="234565F1" w14:textId="2720C337" w:rsidR="00A670F1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 xml:space="preserve">Invest in dedicated experiments team with </w:t>
            </w:r>
            <w:r w:rsidR="00EC44CE">
              <w:rPr>
                <w:rFonts w:ascii="FreightDisp Pro Book" w:hAnsi="FreightDisp Pro Book"/>
                <w:sz w:val="22"/>
                <w:szCs w:val="22"/>
              </w:rPr>
              <w:t xml:space="preserve">highly motivated </w:t>
            </w:r>
            <w:r>
              <w:rPr>
                <w:rFonts w:ascii="FreightDisp Pro Book" w:hAnsi="FreightDisp Pro Book"/>
                <w:sz w:val="22"/>
                <w:szCs w:val="22"/>
              </w:rPr>
              <w:t>cross functional support.</w:t>
            </w:r>
          </w:p>
          <w:p w14:paraId="61BA3AB6" w14:textId="77777777" w:rsidR="00281BE4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Rapidly test and deploy in-app enhancements to small test groups</w:t>
            </w:r>
            <w:r w:rsidR="00281BE4">
              <w:rPr>
                <w:rFonts w:ascii="FreightDisp Pro Book" w:hAnsi="FreightDisp Pro Book"/>
                <w:sz w:val="22"/>
                <w:szCs w:val="22"/>
              </w:rPr>
              <w:t xml:space="preserve"> in search of increased virality.</w:t>
            </w:r>
          </w:p>
          <w:p w14:paraId="4AB11C29" w14:textId="1C06E7CF" w:rsidR="00A670F1" w:rsidRDefault="00281BE4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Leverage existing data on AU customer base and experiment in search of significant network effects.</w:t>
            </w:r>
          </w:p>
          <w:p w14:paraId="15A1D2D3" w14:textId="64BCA2C0" w:rsidR="00A670F1" w:rsidRPr="00281BE4" w:rsidRDefault="00A670F1" w:rsidP="00281BE4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Experiment with a full product lead sales motion</w:t>
            </w:r>
            <w:r w:rsidR="00281BE4">
              <w:rPr>
                <w:rFonts w:ascii="FreightDisp Pro Book" w:hAnsi="FreightDisp Pro Book"/>
                <w:sz w:val="22"/>
                <w:szCs w:val="22"/>
              </w:rPr>
              <w:t xml:space="preserve"> – likely through a freemium offer.</w:t>
            </w:r>
          </w:p>
        </w:tc>
      </w:tr>
      <w:tr w:rsidR="00597160" w:rsidRPr="00FB1214" w14:paraId="0924C480" w14:textId="77777777" w:rsidTr="00597160">
        <w:trPr>
          <w:trHeight w:val="734"/>
        </w:trPr>
        <w:tc>
          <w:tcPr>
            <w:tcW w:w="3544" w:type="dxa"/>
          </w:tcPr>
          <w:p w14:paraId="6364AD6D" w14:textId="4C1238AD" w:rsidR="00A670F1" w:rsidRPr="00A670F1" w:rsidRDefault="00A670F1" w:rsidP="00A670F1">
            <w:pPr>
              <w:pStyle w:val="ListParagraph"/>
              <w:numPr>
                <w:ilvl w:val="0"/>
                <w:numId w:val="20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 w:rsidRPr="00A670F1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Become a world class employer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5CF29DEF" w14:textId="330783AB" w:rsidR="00A670F1" w:rsidRPr="00847417" w:rsidRDefault="008F222A" w:rsidP="00F80B87">
            <w:p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 xml:space="preserve">Create real pathways to ‘Autonomy, Mastery and Purpose’ </w:t>
            </w:r>
            <w:r w:rsidR="00A670F1" w:rsidRPr="00847417">
              <w:rPr>
                <w:rFonts w:ascii="FreightDisp Pro Book" w:hAnsi="FreightDisp Pro Book"/>
                <w:sz w:val="22"/>
                <w:szCs w:val="22"/>
              </w:rPr>
              <w:t xml:space="preserve"> </w:t>
            </w:r>
            <w:r w:rsidR="00F80B87">
              <w:rPr>
                <w:rFonts w:ascii="FreightDisp Pro Book" w:hAnsi="FreightDisp Pro Book"/>
                <w:sz w:val="22"/>
                <w:szCs w:val="22"/>
              </w:rPr>
              <w:t>to attract, develop and retain world class talent.</w:t>
            </w:r>
          </w:p>
          <w:p w14:paraId="4F975D1B" w14:textId="5B3AFCA8" w:rsidR="00F80B87" w:rsidRPr="00F80B87" w:rsidRDefault="00F80B87" w:rsidP="00F80B87">
            <w:pPr>
              <w:pStyle w:val="ListParagraph"/>
              <w:numPr>
                <w:ilvl w:val="0"/>
                <w:numId w:val="21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 w:rsidRPr="00F80B87">
              <w:rPr>
                <w:rFonts w:ascii="FreightDisp Pro Book" w:hAnsi="FreightDisp Pro Book"/>
                <w:sz w:val="22"/>
                <w:szCs w:val="22"/>
              </w:rPr>
              <w:t>Maintain existing strong culture and loyalty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 as indicated by </w:t>
            </w:r>
            <w:r w:rsidR="00777C59">
              <w:rPr>
                <w:rFonts w:ascii="FreightDisp Pro Book" w:hAnsi="FreightDisp Pro Book"/>
                <w:sz w:val="22"/>
                <w:szCs w:val="22"/>
              </w:rPr>
              <w:t>xx</w:t>
            </w:r>
            <w:r>
              <w:rPr>
                <w:rFonts w:ascii="FreightDisp Pro Book" w:hAnsi="FreightDisp Pro Book"/>
                <w:sz w:val="22"/>
                <w:szCs w:val="22"/>
              </w:rPr>
              <w:t>-</w:t>
            </w:r>
            <w:r w:rsidR="00777C59">
              <w:rPr>
                <w:rFonts w:ascii="FreightDisp Pro Book" w:hAnsi="FreightDisp Pro Book"/>
                <w:sz w:val="22"/>
                <w:szCs w:val="22"/>
              </w:rPr>
              <w:t>xx</w:t>
            </w:r>
            <w:r>
              <w:rPr>
                <w:rFonts w:ascii="FreightDisp Pro Book" w:hAnsi="FreightDisp Pro Book"/>
                <w:sz w:val="22"/>
                <w:szCs w:val="22"/>
              </w:rPr>
              <w:t xml:space="preserve"> employee NPS</w:t>
            </w:r>
          </w:p>
          <w:p w14:paraId="14422EBD" w14:textId="648764DC" w:rsidR="00F80B87" w:rsidRDefault="00F80B87" w:rsidP="00A670F1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Introduce and embed good team performance management hygiene</w:t>
            </w:r>
          </w:p>
          <w:p w14:paraId="59ED8C1B" w14:textId="353D85C9" w:rsidR="00A670F1" w:rsidRPr="00847417" w:rsidRDefault="00F80B87" w:rsidP="00A670F1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>
              <w:rPr>
                <w:rFonts w:ascii="FreightDisp Pro Book" w:hAnsi="FreightDisp Pro Book"/>
                <w:sz w:val="22"/>
                <w:szCs w:val="22"/>
              </w:rPr>
              <w:t>Implement leadership training and career development programs.</w:t>
            </w:r>
          </w:p>
        </w:tc>
      </w:tr>
      <w:tr w:rsidR="00597160" w:rsidRPr="00FB1214" w14:paraId="569B1221" w14:textId="77777777" w:rsidTr="00597160">
        <w:trPr>
          <w:trHeight w:val="734"/>
        </w:trPr>
        <w:tc>
          <w:tcPr>
            <w:tcW w:w="3544" w:type="dxa"/>
          </w:tcPr>
          <w:p w14:paraId="3D4DC1A4" w14:textId="3DF60308" w:rsidR="00A670F1" w:rsidRPr="00A670F1" w:rsidRDefault="00A670F1" w:rsidP="00A670F1">
            <w:pPr>
              <w:pStyle w:val="ListParagraph"/>
              <w:numPr>
                <w:ilvl w:val="0"/>
                <w:numId w:val="20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 w:rsidRPr="00A670F1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Build out a data centric, learning organisation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748403BD" w14:textId="285E1B65" w:rsidR="00A670F1" w:rsidRPr="00847417" w:rsidRDefault="00A670F1" w:rsidP="00A670F1">
            <w:p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 w:rsidRPr="00847417">
              <w:rPr>
                <w:rFonts w:ascii="FreightDisp Pro Book" w:hAnsi="FreightDisp Pro Book"/>
                <w:sz w:val="22"/>
                <w:szCs w:val="22"/>
              </w:rPr>
              <w:t>Institutionalise a data lead, scientific and experimental approach to business across the organisation.</w:t>
            </w:r>
          </w:p>
          <w:p w14:paraId="11442668" w14:textId="77777777" w:rsidR="00A670F1" w:rsidRPr="00847417" w:rsidRDefault="00A670F1" w:rsidP="00A670F1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  <w:r w:rsidRPr="00847417">
              <w:rPr>
                <w:rFonts w:ascii="FreightDisp Pro Book" w:hAnsi="FreightDisp Pro Book"/>
                <w:sz w:val="22"/>
                <w:szCs w:val="22"/>
              </w:rPr>
              <w:t>..</w:t>
            </w:r>
          </w:p>
          <w:p w14:paraId="74E0293D" w14:textId="0BC14A18" w:rsidR="00A670F1" w:rsidRPr="00847417" w:rsidRDefault="00A670F1" w:rsidP="00A670F1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</w:tbl>
    <w:p w14:paraId="5AD56F2E" w14:textId="77777777" w:rsidR="00C404A6" w:rsidRDefault="00C404A6" w:rsidP="00C404A6">
      <w:pPr>
        <w:spacing w:before="120"/>
        <w:ind w:right="-96"/>
        <w:rPr>
          <w:rFonts w:ascii="Roboto Bk" w:hAnsi="Roboto Bk"/>
          <w:sz w:val="28"/>
          <w:szCs w:val="28"/>
        </w:rPr>
      </w:pPr>
    </w:p>
    <w:p w14:paraId="1137479D" w14:textId="77777777" w:rsidR="00134FC3" w:rsidRDefault="00134FC3" w:rsidP="00134FC3">
      <w:pPr>
        <w:spacing w:before="120"/>
        <w:ind w:right="-96"/>
        <w:rPr>
          <w:rFonts w:ascii="Roboto Bk" w:hAnsi="Roboto Bk"/>
          <w:sz w:val="28"/>
          <w:szCs w:val="28"/>
        </w:rPr>
      </w:pPr>
    </w:p>
    <w:p w14:paraId="5C060F40" w14:textId="41A9FFB1" w:rsidR="000C18D9" w:rsidRDefault="000C18D9" w:rsidP="000C18D9">
      <w:pPr>
        <w:pStyle w:val="ListParagraph"/>
        <w:spacing w:before="120"/>
        <w:ind w:right="-96"/>
        <w:rPr>
          <w:rFonts w:ascii="FreightDisp Pro Bold" w:hAnsi="FreightDisp Pro Bold"/>
          <w:color w:val="0A5BE3"/>
          <w:sz w:val="32"/>
          <w:szCs w:val="32"/>
        </w:rPr>
      </w:pPr>
    </w:p>
    <w:p w14:paraId="6DC85ED4" w14:textId="77777777" w:rsidR="00A670F1" w:rsidRPr="00597160" w:rsidRDefault="00A670F1" w:rsidP="00597160">
      <w:pPr>
        <w:spacing w:before="120"/>
        <w:ind w:right="-96"/>
        <w:rPr>
          <w:rFonts w:ascii="FreightDisp Pro Bold" w:hAnsi="FreightDisp Pro Bold"/>
          <w:color w:val="0A5BE3"/>
          <w:sz w:val="32"/>
          <w:szCs w:val="32"/>
        </w:rPr>
      </w:pPr>
    </w:p>
    <w:p w14:paraId="17089374" w14:textId="6F83F4F2" w:rsidR="00C404A6" w:rsidRPr="0081577F" w:rsidRDefault="00C404A6" w:rsidP="00134FC3">
      <w:pPr>
        <w:pStyle w:val="ListParagraph"/>
        <w:numPr>
          <w:ilvl w:val="0"/>
          <w:numId w:val="17"/>
        </w:numPr>
        <w:spacing w:before="120"/>
        <w:ind w:right="-96"/>
        <w:rPr>
          <w:rFonts w:ascii="FreightDisp Pro Bold" w:hAnsi="FreightDisp Pro Bold"/>
          <w:color w:val="0A5BE3"/>
          <w:sz w:val="32"/>
          <w:szCs w:val="32"/>
        </w:rPr>
      </w:pPr>
      <w:r w:rsidRPr="00847417">
        <w:rPr>
          <w:rFonts w:ascii="FreightDisp Pro Bold" w:hAnsi="FreightDisp Pro Bold"/>
          <w:color w:val="0A5BE3"/>
          <w:sz w:val="40"/>
          <w:szCs w:val="40"/>
        </w:rPr>
        <w:t xml:space="preserve">STRATEGIC FOUNDATION </w:t>
      </w:r>
      <w:r w:rsidR="000C18D9" w:rsidRPr="00847417">
        <w:rPr>
          <w:rFonts w:ascii="FreightDisp Pro Bold" w:hAnsi="FreightDisp Pro Bold"/>
          <w:color w:val="0A5BE3"/>
          <w:sz w:val="40"/>
          <w:szCs w:val="40"/>
        </w:rPr>
        <w:br/>
      </w: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8"/>
        <w:gridCol w:w="1496"/>
        <w:gridCol w:w="3184"/>
        <w:gridCol w:w="8312"/>
      </w:tblGrid>
      <w:tr w:rsidR="00EC44CE" w14:paraId="1FB74037" w14:textId="77777777" w:rsidTr="00EC44CE">
        <w:tc>
          <w:tcPr>
            <w:tcW w:w="758" w:type="dxa"/>
            <w:vMerge w:val="restart"/>
            <w:textDirection w:val="btLr"/>
          </w:tcPr>
          <w:p w14:paraId="3F0D7C51" w14:textId="77777777" w:rsidR="00C404A6" w:rsidRPr="00956875" w:rsidRDefault="00C404A6" w:rsidP="00593E21">
            <w:pPr>
              <w:spacing w:before="120" w:after="60"/>
              <w:ind w:left="113"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Core Strategy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3670B97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Story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334635E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What makes us worth attention?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2BD4D9E0" w14:textId="4D52914A" w:rsidR="00C404A6" w:rsidRPr="00956875" w:rsidRDefault="00C404A6" w:rsidP="0022072A">
            <w:pPr>
              <w:spacing w:before="120" w:after="100" w:afterAutospacing="1"/>
              <w:ind w:right="-96"/>
              <w:rPr>
                <w:rFonts w:ascii="FreightDisp Pro Book" w:hAnsi="FreightDisp Pro Book"/>
                <w:sz w:val="22"/>
                <w:szCs w:val="22"/>
              </w:rPr>
            </w:pPr>
            <w:r w:rsidRPr="00956875">
              <w:rPr>
                <w:rFonts w:ascii="FreightDisp Pro Book" w:hAnsi="FreightDisp Pro Book"/>
                <w:sz w:val="22"/>
                <w:szCs w:val="22"/>
              </w:rPr>
              <w:t xml:space="preserve"> </w:t>
            </w:r>
          </w:p>
        </w:tc>
      </w:tr>
      <w:tr w:rsidR="00EC44CE" w:rsidRPr="00956875" w14:paraId="698CE2EC" w14:textId="77777777" w:rsidTr="00EC44CE">
        <w:tc>
          <w:tcPr>
            <w:tcW w:w="758" w:type="dxa"/>
            <w:vMerge/>
          </w:tcPr>
          <w:p w14:paraId="54274FA7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279310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Proposition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04174AD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What value do we deliver?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0A25DC9B" w14:textId="739C95ED" w:rsidR="00C404A6" w:rsidRPr="00956875" w:rsidRDefault="00C404A6" w:rsidP="0022072A">
            <w:pPr>
              <w:pStyle w:val="NormalWeb"/>
              <w:spacing w:before="0" w:beforeAutospacing="0" w:after="0" w:afterAutospacing="0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  <w:tr w:rsidR="00EC44CE" w14:paraId="150B12C0" w14:textId="77777777" w:rsidTr="00EC44CE">
        <w:tc>
          <w:tcPr>
            <w:tcW w:w="758" w:type="dxa"/>
            <w:vMerge/>
          </w:tcPr>
          <w:p w14:paraId="5CEA75EA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9BA675A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Advantage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F1BBD43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What makes us unique and gives us unfair ongoing advantage?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16389DD1" w14:textId="5911ACEE" w:rsidR="00C404A6" w:rsidRPr="00956875" w:rsidRDefault="00C404A6" w:rsidP="0022072A">
            <w:pPr>
              <w:spacing w:before="120"/>
              <w:ind w:right="-96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  <w:tr w:rsidR="00EC44CE" w14:paraId="27D1A944" w14:textId="77777777" w:rsidTr="00EC44CE"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14:paraId="64DB0F96" w14:textId="77777777" w:rsidR="00C404A6" w:rsidRPr="00956875" w:rsidRDefault="00C404A6" w:rsidP="00593E21">
            <w:pPr>
              <w:spacing w:before="120" w:after="60"/>
              <w:ind w:right="-96"/>
              <w:jc w:val="center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Market</w:t>
            </w:r>
          </w:p>
        </w:tc>
        <w:tc>
          <w:tcPr>
            <w:tcW w:w="3184" w:type="dxa"/>
            <w:shd w:val="clear" w:color="auto" w:fill="F2F2F2" w:themeFill="background1" w:themeFillShade="F2"/>
            <w:vAlign w:val="center"/>
          </w:tcPr>
          <w:p w14:paraId="42F1E467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Who have we chosen to serve?</w:t>
            </w:r>
          </w:p>
          <w:p w14:paraId="54D4275F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What problem do they have?</w:t>
            </w:r>
          </w:p>
        </w:tc>
        <w:tc>
          <w:tcPr>
            <w:tcW w:w="8312" w:type="dxa"/>
            <w:shd w:val="clear" w:color="auto" w:fill="F2F2F2" w:themeFill="background1" w:themeFillShade="F2"/>
            <w:vAlign w:val="center"/>
          </w:tcPr>
          <w:p w14:paraId="4F5916EF" w14:textId="1624132F" w:rsidR="00C404A6" w:rsidRPr="00956875" w:rsidRDefault="00C404A6" w:rsidP="0022072A">
            <w:pPr>
              <w:ind w:right="-96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  <w:tr w:rsidR="00EC44CE" w14:paraId="431009B7" w14:textId="77777777" w:rsidTr="00EC44CE">
        <w:tc>
          <w:tcPr>
            <w:tcW w:w="758" w:type="dxa"/>
            <w:vMerge w:val="restart"/>
            <w:textDirection w:val="btLr"/>
            <w:vAlign w:val="center"/>
          </w:tcPr>
          <w:p w14:paraId="31575265" w14:textId="77777777" w:rsidR="00C404A6" w:rsidRPr="00956875" w:rsidRDefault="00C404A6" w:rsidP="00593E21">
            <w:pPr>
              <w:spacing w:before="120" w:after="60"/>
              <w:ind w:left="113" w:right="-96"/>
              <w:jc w:val="center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Identity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E00CB79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 xml:space="preserve">Vision </w:t>
            </w: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br/>
            </w:r>
            <w:r w:rsidRPr="009E21E5">
              <w:rPr>
                <w:rFonts w:ascii="FreightDisp Pro Book" w:hAnsi="FreightDisp Pro Book"/>
                <w:color w:val="4BACC6" w:themeColor="accent5"/>
                <w:sz w:val="22"/>
                <w:szCs w:val="22"/>
              </w:rPr>
              <w:t>(short version)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F8AD88A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What future do we imagine?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0CA22271" w14:textId="0100BB0F" w:rsidR="00C404A6" w:rsidRPr="00956875" w:rsidRDefault="00C404A6" w:rsidP="0022072A">
            <w:pPr>
              <w:spacing w:before="120"/>
              <w:ind w:right="-96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  <w:tr w:rsidR="00EC44CE" w14:paraId="19F77C9E" w14:textId="77777777" w:rsidTr="00EC44CE">
        <w:trPr>
          <w:trHeight w:val="734"/>
        </w:trPr>
        <w:tc>
          <w:tcPr>
            <w:tcW w:w="758" w:type="dxa"/>
            <w:vMerge/>
          </w:tcPr>
          <w:p w14:paraId="595181F4" w14:textId="77777777" w:rsidR="00C404A6" w:rsidRPr="00391B9F" w:rsidRDefault="00C404A6" w:rsidP="00593E21">
            <w:pPr>
              <w:spacing w:before="120" w:after="60"/>
              <w:ind w:right="-96"/>
              <w:rPr>
                <w:rFonts w:ascii="Roboto Regular" w:hAnsi="Roboto Regular"/>
                <w:color w:val="4BACC6" w:themeColor="accent5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F34AA1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Purpose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E82C5EC" w14:textId="77777777" w:rsidR="00C404A6" w:rsidRPr="00956875" w:rsidRDefault="00C404A6" w:rsidP="00593E21">
            <w:pPr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What difference can we make in the world?</w:t>
            </w: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br/>
              <w:t>Why do we exist?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61ABE184" w14:textId="1414DEC8" w:rsidR="00C404A6" w:rsidRPr="00956875" w:rsidRDefault="00C404A6" w:rsidP="0022072A">
            <w:pPr>
              <w:pStyle w:val="paragraph"/>
              <w:spacing w:before="0" w:beforeAutospacing="0" w:after="0" w:afterAutospacing="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  <w:tr w:rsidR="00EC44CE" w14:paraId="18F78F72" w14:textId="77777777" w:rsidTr="00EC44CE">
        <w:tc>
          <w:tcPr>
            <w:tcW w:w="758" w:type="dxa"/>
            <w:vMerge/>
          </w:tcPr>
          <w:p w14:paraId="46746FF2" w14:textId="77777777" w:rsidR="00C404A6" w:rsidRPr="00391B9F" w:rsidRDefault="00C404A6" w:rsidP="00593E21">
            <w:pPr>
              <w:spacing w:before="120" w:after="60"/>
              <w:ind w:right="-96"/>
              <w:rPr>
                <w:rFonts w:ascii="Roboto Regular" w:hAnsi="Roboto Regular"/>
                <w:color w:val="4BACC6" w:themeColor="accent5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BF779BE" w14:textId="77777777" w:rsidR="00C404A6" w:rsidRPr="00956875" w:rsidRDefault="00C404A6" w:rsidP="00593E21">
            <w:pPr>
              <w:spacing w:before="120" w:after="60"/>
              <w:ind w:right="-96"/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8"/>
                <w:szCs w:val="28"/>
              </w:rPr>
              <w:t>Values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0065E44" w14:textId="081EACEB" w:rsidR="00C404A6" w:rsidRPr="00956875" w:rsidRDefault="00C404A6" w:rsidP="00593E21">
            <w:pPr>
              <w:spacing w:before="120"/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</w:pP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3</w:t>
            </w:r>
            <w:r w:rsidR="00583E54"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-5</w:t>
            </w: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 xml:space="preserve"> </w:t>
            </w:r>
            <w:r w:rsidR="00583E54"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>behavioural</w:t>
            </w:r>
            <w:r w:rsidRPr="00956875">
              <w:rPr>
                <w:rFonts w:ascii="FreightDisp Pro Book" w:hAnsi="FreightDisp Pro Book"/>
                <w:color w:val="4BACC6" w:themeColor="accent5"/>
                <w:sz w:val="21"/>
                <w:szCs w:val="21"/>
              </w:rPr>
              <w:t xml:space="preserve"> values that define us and empower our decision making 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6F5B3470" w14:textId="2F4E0781" w:rsidR="00C404A6" w:rsidRPr="00956875" w:rsidRDefault="00C404A6" w:rsidP="0022072A">
            <w:pPr>
              <w:pStyle w:val="paragraph"/>
              <w:spacing w:before="0" w:beforeAutospacing="0" w:after="0" w:afterAutospacing="0"/>
              <w:textAlignment w:val="baseline"/>
              <w:rPr>
                <w:rFonts w:ascii="FreightDisp Pro Book" w:hAnsi="FreightDisp Pro Book"/>
                <w:sz w:val="22"/>
                <w:szCs w:val="22"/>
              </w:rPr>
            </w:pPr>
          </w:p>
        </w:tc>
      </w:tr>
    </w:tbl>
    <w:p w14:paraId="19742051" w14:textId="77777777" w:rsidR="00C404A6" w:rsidRPr="00FB1214" w:rsidRDefault="00C404A6" w:rsidP="0065252B">
      <w:pPr>
        <w:spacing w:before="120"/>
        <w:rPr>
          <w:rFonts w:ascii="Roboto Regular" w:hAnsi="Roboto Regular"/>
          <w:sz w:val="20"/>
          <w:szCs w:val="20"/>
        </w:rPr>
      </w:pPr>
    </w:p>
    <w:sectPr w:rsidR="00C404A6" w:rsidRPr="00FB1214" w:rsidSect="0065252B">
      <w:headerReference w:type="default" r:id="rId9"/>
      <w:type w:val="continuous"/>
      <w:pgSz w:w="16840" w:h="11900" w:orient="landscape"/>
      <w:pgMar w:top="709" w:right="1105" w:bottom="332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3105" w14:textId="77777777" w:rsidR="0069433E" w:rsidRDefault="0069433E" w:rsidP="00C502E8">
      <w:r>
        <w:separator/>
      </w:r>
    </w:p>
  </w:endnote>
  <w:endnote w:type="continuationSeparator" w:id="0">
    <w:p w14:paraId="1CA760AE" w14:textId="77777777" w:rsidR="0069433E" w:rsidRDefault="0069433E" w:rsidP="00C5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Disp Pro Book">
    <w:panose1 w:val="02000603080000020004"/>
    <w:charset w:val="00"/>
    <w:family w:val="auto"/>
    <w:notTrueType/>
    <w:pitch w:val="variable"/>
    <w:sig w:usb0="A00000AF" w:usb1="500004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eightDisp Pro Bold">
    <w:panose1 w:val="02000803090000020004"/>
    <w:charset w:val="00"/>
    <w:family w:val="auto"/>
    <w:notTrueType/>
    <w:pitch w:val="variable"/>
    <w:sig w:usb0="A00000AF" w:usb1="5000044B" w:usb2="00000000" w:usb3="00000000" w:csb0="00000093" w:csb1="00000000"/>
  </w:font>
  <w:font w:name="Roboto Regular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10C7" w14:textId="77777777" w:rsidR="0069433E" w:rsidRDefault="0069433E" w:rsidP="00C502E8">
      <w:r>
        <w:separator/>
      </w:r>
    </w:p>
  </w:footnote>
  <w:footnote w:type="continuationSeparator" w:id="0">
    <w:p w14:paraId="40E1BC07" w14:textId="77777777" w:rsidR="0069433E" w:rsidRDefault="0069433E" w:rsidP="00C5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D4EA" w14:textId="31B9EC2B" w:rsidR="00F67C9D" w:rsidRDefault="00F67C9D" w:rsidP="00A30B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E6"/>
    <w:multiLevelType w:val="multilevel"/>
    <w:tmpl w:val="F01A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31C1"/>
    <w:multiLevelType w:val="hybridMultilevel"/>
    <w:tmpl w:val="ECA65E00"/>
    <w:lvl w:ilvl="0" w:tplc="B73270CE">
      <w:start w:val="1"/>
      <w:numFmt w:val="decimal"/>
      <w:lvlText w:val="%1."/>
      <w:lvlJc w:val="left"/>
      <w:pPr>
        <w:ind w:left="720" w:hanging="360"/>
      </w:pPr>
      <w:rPr>
        <w:rFonts w:ascii="FreightDisp Pro Book" w:hAnsi="FreightDisp Pro Book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076"/>
    <w:multiLevelType w:val="hybridMultilevel"/>
    <w:tmpl w:val="1D384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B80"/>
    <w:multiLevelType w:val="multilevel"/>
    <w:tmpl w:val="6F0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A7889"/>
    <w:multiLevelType w:val="hybridMultilevel"/>
    <w:tmpl w:val="78B05B54"/>
    <w:lvl w:ilvl="0" w:tplc="25B02206">
      <w:start w:val="1"/>
      <w:numFmt w:val="decimal"/>
      <w:lvlText w:val="%1."/>
      <w:lvlJc w:val="left"/>
      <w:pPr>
        <w:ind w:left="720" w:hanging="360"/>
      </w:pPr>
      <w:rPr>
        <w:rFonts w:ascii="FreightDisp Pro Book" w:hAnsi="FreightDisp Pro Book" w:hint="default"/>
        <w:b w:val="0"/>
        <w:bCs w:val="0"/>
        <w:i w:val="0"/>
        <w:iCs w:val="0"/>
        <w:color w:val="4BACC6" w:themeColor="accent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7066"/>
    <w:multiLevelType w:val="hybridMultilevel"/>
    <w:tmpl w:val="A00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6E0"/>
    <w:multiLevelType w:val="hybridMultilevel"/>
    <w:tmpl w:val="0FA6914A"/>
    <w:lvl w:ilvl="0" w:tplc="62B67DFC">
      <w:start w:val="1"/>
      <w:numFmt w:val="decimal"/>
      <w:lvlText w:val="%1."/>
      <w:lvlJc w:val="left"/>
      <w:pPr>
        <w:ind w:left="720" w:hanging="360"/>
      </w:pPr>
      <w:rPr>
        <w:rFonts w:ascii="FreightDisp Pro Bold" w:hAnsi="FreightDisp Pro Bold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0B82"/>
    <w:multiLevelType w:val="hybridMultilevel"/>
    <w:tmpl w:val="3AA4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4B7"/>
    <w:multiLevelType w:val="multilevel"/>
    <w:tmpl w:val="16F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36B68"/>
    <w:multiLevelType w:val="hybridMultilevel"/>
    <w:tmpl w:val="6BAAD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03D8"/>
    <w:multiLevelType w:val="hybridMultilevel"/>
    <w:tmpl w:val="4E8A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B188A"/>
    <w:multiLevelType w:val="multilevel"/>
    <w:tmpl w:val="281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42B3A"/>
    <w:multiLevelType w:val="hybridMultilevel"/>
    <w:tmpl w:val="21AC467E"/>
    <w:lvl w:ilvl="0" w:tplc="A52032EE">
      <w:start w:val="1"/>
      <w:numFmt w:val="decimal"/>
      <w:lvlText w:val="%1."/>
      <w:lvlJc w:val="left"/>
      <w:pPr>
        <w:ind w:left="360" w:hanging="360"/>
      </w:pPr>
      <w:rPr>
        <w:rFonts w:ascii="FreightDisp Pro Book" w:hAnsi="FreightDisp Pro Book" w:hint="default"/>
        <w:b w:val="0"/>
        <w:bCs w:val="0"/>
        <w:i w:val="0"/>
        <w:iCs w:val="0"/>
        <w:color w:val="4BACC6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F02EA"/>
    <w:multiLevelType w:val="hybridMultilevel"/>
    <w:tmpl w:val="74542672"/>
    <w:lvl w:ilvl="0" w:tplc="2D36DB6C">
      <w:start w:val="1"/>
      <w:numFmt w:val="decimal"/>
      <w:lvlText w:val="%1."/>
      <w:lvlJc w:val="left"/>
      <w:pPr>
        <w:ind w:left="720" w:hanging="360"/>
      </w:pPr>
      <w:rPr>
        <w:rFonts w:ascii="FreightDisp Pro Bold" w:hAnsi="FreightDisp Pro Bold" w:hint="default"/>
        <w:b w:val="0"/>
        <w:bCs w:val="0"/>
        <w:i w:val="0"/>
        <w:iCs w:val="0"/>
        <w:color w:val="0A5BE3"/>
        <w:sz w:val="4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30C7F"/>
    <w:multiLevelType w:val="hybridMultilevel"/>
    <w:tmpl w:val="0CC8C5D8"/>
    <w:lvl w:ilvl="0" w:tplc="EC88CB9E">
      <w:start w:val="3"/>
      <w:numFmt w:val="bullet"/>
      <w:lvlText w:val="-"/>
      <w:lvlJc w:val="left"/>
      <w:pPr>
        <w:ind w:left="720" w:hanging="360"/>
      </w:pPr>
      <w:rPr>
        <w:rFonts w:ascii="Roboto Regular" w:eastAsiaTheme="minorEastAsia" w:hAnsi="Roboto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33093"/>
    <w:multiLevelType w:val="multilevel"/>
    <w:tmpl w:val="4EC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AD68CD"/>
    <w:multiLevelType w:val="hybridMultilevel"/>
    <w:tmpl w:val="D7F2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83E52"/>
    <w:multiLevelType w:val="hybridMultilevel"/>
    <w:tmpl w:val="8E12D228"/>
    <w:lvl w:ilvl="0" w:tplc="E4B48E5A">
      <w:start w:val="1"/>
      <w:numFmt w:val="bullet"/>
      <w:lvlText w:val="-"/>
      <w:lvlJc w:val="left"/>
      <w:pPr>
        <w:ind w:left="720" w:hanging="360"/>
      </w:pPr>
      <w:rPr>
        <w:rFonts w:ascii="Roboto Regular" w:eastAsiaTheme="minorEastAsia" w:hAnsi="Roboto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C3082"/>
    <w:multiLevelType w:val="hybridMultilevel"/>
    <w:tmpl w:val="70504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33470"/>
    <w:multiLevelType w:val="multilevel"/>
    <w:tmpl w:val="F678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2569E"/>
    <w:multiLevelType w:val="multilevel"/>
    <w:tmpl w:val="786A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468504">
    <w:abstractNumId w:val="2"/>
  </w:num>
  <w:num w:numId="2" w16cid:durableId="649409298">
    <w:abstractNumId w:val="14"/>
  </w:num>
  <w:num w:numId="3" w16cid:durableId="21520545">
    <w:abstractNumId w:val="16"/>
  </w:num>
  <w:num w:numId="4" w16cid:durableId="773094969">
    <w:abstractNumId w:val="17"/>
  </w:num>
  <w:num w:numId="5" w16cid:durableId="1029450103">
    <w:abstractNumId w:val="20"/>
  </w:num>
  <w:num w:numId="6" w16cid:durableId="561794662">
    <w:abstractNumId w:val="11"/>
  </w:num>
  <w:num w:numId="7" w16cid:durableId="549223927">
    <w:abstractNumId w:val="0"/>
  </w:num>
  <w:num w:numId="8" w16cid:durableId="752315702">
    <w:abstractNumId w:val="12"/>
  </w:num>
  <w:num w:numId="9" w16cid:durableId="271742093">
    <w:abstractNumId w:val="7"/>
  </w:num>
  <w:num w:numId="10" w16cid:durableId="862592237">
    <w:abstractNumId w:val="1"/>
  </w:num>
  <w:num w:numId="11" w16cid:durableId="1203906628">
    <w:abstractNumId w:val="10"/>
  </w:num>
  <w:num w:numId="12" w16cid:durableId="1093626780">
    <w:abstractNumId w:val="5"/>
  </w:num>
  <w:num w:numId="13" w16cid:durableId="1556745764">
    <w:abstractNumId w:val="3"/>
  </w:num>
  <w:num w:numId="14" w16cid:durableId="892422510">
    <w:abstractNumId w:val="19"/>
  </w:num>
  <w:num w:numId="15" w16cid:durableId="334844198">
    <w:abstractNumId w:val="8"/>
  </w:num>
  <w:num w:numId="16" w16cid:durableId="97453506">
    <w:abstractNumId w:val="15"/>
  </w:num>
  <w:num w:numId="17" w16cid:durableId="1303652323">
    <w:abstractNumId w:val="13"/>
  </w:num>
  <w:num w:numId="18" w16cid:durableId="651450658">
    <w:abstractNumId w:val="6"/>
  </w:num>
  <w:num w:numId="19" w16cid:durableId="1344239415">
    <w:abstractNumId w:val="18"/>
  </w:num>
  <w:num w:numId="20" w16cid:durableId="312218502">
    <w:abstractNumId w:val="4"/>
  </w:num>
  <w:num w:numId="21" w16cid:durableId="1539783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8F"/>
    <w:rsid w:val="0000609F"/>
    <w:rsid w:val="000076DC"/>
    <w:rsid w:val="00013F8A"/>
    <w:rsid w:val="00015BD0"/>
    <w:rsid w:val="000354A7"/>
    <w:rsid w:val="00040D98"/>
    <w:rsid w:val="0004264A"/>
    <w:rsid w:val="00050E7A"/>
    <w:rsid w:val="00053458"/>
    <w:rsid w:val="00056DD8"/>
    <w:rsid w:val="000758EB"/>
    <w:rsid w:val="00080446"/>
    <w:rsid w:val="0009362E"/>
    <w:rsid w:val="000952BE"/>
    <w:rsid w:val="000B24A1"/>
    <w:rsid w:val="000C0952"/>
    <w:rsid w:val="000C0D16"/>
    <w:rsid w:val="000C18D9"/>
    <w:rsid w:val="000C7A5D"/>
    <w:rsid w:val="000D22D4"/>
    <w:rsid w:val="000D63E4"/>
    <w:rsid w:val="000E6229"/>
    <w:rsid w:val="000F66FE"/>
    <w:rsid w:val="001022AC"/>
    <w:rsid w:val="0011174C"/>
    <w:rsid w:val="00114842"/>
    <w:rsid w:val="00114E5C"/>
    <w:rsid w:val="00115199"/>
    <w:rsid w:val="00123785"/>
    <w:rsid w:val="00127763"/>
    <w:rsid w:val="00134FC3"/>
    <w:rsid w:val="00145AF6"/>
    <w:rsid w:val="001A54F3"/>
    <w:rsid w:val="001B596B"/>
    <w:rsid w:val="001C3653"/>
    <w:rsid w:val="001E131D"/>
    <w:rsid w:val="001F16F6"/>
    <w:rsid w:val="001F3383"/>
    <w:rsid w:val="001F5265"/>
    <w:rsid w:val="001F7064"/>
    <w:rsid w:val="002029B5"/>
    <w:rsid w:val="002030CD"/>
    <w:rsid w:val="002030ED"/>
    <w:rsid w:val="00205A2F"/>
    <w:rsid w:val="00210370"/>
    <w:rsid w:val="0021740F"/>
    <w:rsid w:val="0022072A"/>
    <w:rsid w:val="0024010D"/>
    <w:rsid w:val="00244E3B"/>
    <w:rsid w:val="002532BC"/>
    <w:rsid w:val="00253F3A"/>
    <w:rsid w:val="002642D7"/>
    <w:rsid w:val="002666A4"/>
    <w:rsid w:val="00281BE4"/>
    <w:rsid w:val="00287A74"/>
    <w:rsid w:val="0029171D"/>
    <w:rsid w:val="002A5783"/>
    <w:rsid w:val="002A725A"/>
    <w:rsid w:val="002B63E4"/>
    <w:rsid w:val="002C121F"/>
    <w:rsid w:val="002C3E93"/>
    <w:rsid w:val="002C7ED8"/>
    <w:rsid w:val="002E22EA"/>
    <w:rsid w:val="002E2DDC"/>
    <w:rsid w:val="00307021"/>
    <w:rsid w:val="003169DB"/>
    <w:rsid w:val="00321760"/>
    <w:rsid w:val="00333A7F"/>
    <w:rsid w:val="00334FDF"/>
    <w:rsid w:val="00342D89"/>
    <w:rsid w:val="00353AF4"/>
    <w:rsid w:val="003541BD"/>
    <w:rsid w:val="00360D9B"/>
    <w:rsid w:val="003635F7"/>
    <w:rsid w:val="00366581"/>
    <w:rsid w:val="0037125B"/>
    <w:rsid w:val="003852FB"/>
    <w:rsid w:val="003868F9"/>
    <w:rsid w:val="00391B9F"/>
    <w:rsid w:val="00396C7B"/>
    <w:rsid w:val="003A0AF1"/>
    <w:rsid w:val="003A2151"/>
    <w:rsid w:val="003A2ED7"/>
    <w:rsid w:val="003A5FCF"/>
    <w:rsid w:val="003B6CC5"/>
    <w:rsid w:val="003C1DA2"/>
    <w:rsid w:val="003C4BFF"/>
    <w:rsid w:val="003D0689"/>
    <w:rsid w:val="003E75F6"/>
    <w:rsid w:val="003F581E"/>
    <w:rsid w:val="0041756C"/>
    <w:rsid w:val="0043416A"/>
    <w:rsid w:val="00434A4D"/>
    <w:rsid w:val="0044348F"/>
    <w:rsid w:val="00444C92"/>
    <w:rsid w:val="00456190"/>
    <w:rsid w:val="00475264"/>
    <w:rsid w:val="004A7865"/>
    <w:rsid w:val="004B0D90"/>
    <w:rsid w:val="004D0E13"/>
    <w:rsid w:val="004D491E"/>
    <w:rsid w:val="004D5BFD"/>
    <w:rsid w:val="004D7791"/>
    <w:rsid w:val="004F2C61"/>
    <w:rsid w:val="004F77B9"/>
    <w:rsid w:val="00502841"/>
    <w:rsid w:val="00505F5A"/>
    <w:rsid w:val="005103D3"/>
    <w:rsid w:val="00527A16"/>
    <w:rsid w:val="00534A3A"/>
    <w:rsid w:val="00537966"/>
    <w:rsid w:val="00540969"/>
    <w:rsid w:val="005641D8"/>
    <w:rsid w:val="00566BA3"/>
    <w:rsid w:val="005677E6"/>
    <w:rsid w:val="0057013B"/>
    <w:rsid w:val="00583E54"/>
    <w:rsid w:val="00597160"/>
    <w:rsid w:val="005A0447"/>
    <w:rsid w:val="005A4FD3"/>
    <w:rsid w:val="005E01A6"/>
    <w:rsid w:val="005E536F"/>
    <w:rsid w:val="005F0EBB"/>
    <w:rsid w:val="006048D2"/>
    <w:rsid w:val="00604978"/>
    <w:rsid w:val="00613913"/>
    <w:rsid w:val="00632E80"/>
    <w:rsid w:val="00633A3D"/>
    <w:rsid w:val="0065252B"/>
    <w:rsid w:val="00660025"/>
    <w:rsid w:val="00673E5C"/>
    <w:rsid w:val="00675C42"/>
    <w:rsid w:val="006907AE"/>
    <w:rsid w:val="0069433E"/>
    <w:rsid w:val="006B0116"/>
    <w:rsid w:val="006B509E"/>
    <w:rsid w:val="006C40EF"/>
    <w:rsid w:val="006E43D8"/>
    <w:rsid w:val="006E51DA"/>
    <w:rsid w:val="00717810"/>
    <w:rsid w:val="00717F18"/>
    <w:rsid w:val="0072661C"/>
    <w:rsid w:val="00740C02"/>
    <w:rsid w:val="00753CE2"/>
    <w:rsid w:val="007563EB"/>
    <w:rsid w:val="00756C4B"/>
    <w:rsid w:val="007758B4"/>
    <w:rsid w:val="00777C59"/>
    <w:rsid w:val="00782D6F"/>
    <w:rsid w:val="00791157"/>
    <w:rsid w:val="00797D5D"/>
    <w:rsid w:val="007B04F7"/>
    <w:rsid w:val="007E5EBC"/>
    <w:rsid w:val="007F19AE"/>
    <w:rsid w:val="007F2EEB"/>
    <w:rsid w:val="0080013A"/>
    <w:rsid w:val="0080182E"/>
    <w:rsid w:val="00806B10"/>
    <w:rsid w:val="00810F99"/>
    <w:rsid w:val="0081316E"/>
    <w:rsid w:val="00814C68"/>
    <w:rsid w:val="0081577F"/>
    <w:rsid w:val="0083118F"/>
    <w:rsid w:val="00842175"/>
    <w:rsid w:val="00842299"/>
    <w:rsid w:val="00843D96"/>
    <w:rsid w:val="00845845"/>
    <w:rsid w:val="00847417"/>
    <w:rsid w:val="008578EB"/>
    <w:rsid w:val="0087118C"/>
    <w:rsid w:val="008A4802"/>
    <w:rsid w:val="008A661A"/>
    <w:rsid w:val="008B141C"/>
    <w:rsid w:val="008B742D"/>
    <w:rsid w:val="008C01AD"/>
    <w:rsid w:val="008C754B"/>
    <w:rsid w:val="008F1BF1"/>
    <w:rsid w:val="008F222A"/>
    <w:rsid w:val="009353CF"/>
    <w:rsid w:val="00950B99"/>
    <w:rsid w:val="009564C3"/>
    <w:rsid w:val="00956875"/>
    <w:rsid w:val="00960B3F"/>
    <w:rsid w:val="0096182C"/>
    <w:rsid w:val="0097379A"/>
    <w:rsid w:val="009737CB"/>
    <w:rsid w:val="009B30ED"/>
    <w:rsid w:val="009C0EE5"/>
    <w:rsid w:val="009C3E4E"/>
    <w:rsid w:val="009C7759"/>
    <w:rsid w:val="009D568E"/>
    <w:rsid w:val="009D7943"/>
    <w:rsid w:val="009E21E5"/>
    <w:rsid w:val="009F2EDB"/>
    <w:rsid w:val="00A27551"/>
    <w:rsid w:val="00A30B8D"/>
    <w:rsid w:val="00A606DE"/>
    <w:rsid w:val="00A62603"/>
    <w:rsid w:val="00A670F1"/>
    <w:rsid w:val="00A81BFB"/>
    <w:rsid w:val="00A82FE6"/>
    <w:rsid w:val="00A862E4"/>
    <w:rsid w:val="00A87863"/>
    <w:rsid w:val="00A90027"/>
    <w:rsid w:val="00A904D6"/>
    <w:rsid w:val="00AA74F3"/>
    <w:rsid w:val="00AD5466"/>
    <w:rsid w:val="00AF7304"/>
    <w:rsid w:val="00B05168"/>
    <w:rsid w:val="00B06490"/>
    <w:rsid w:val="00B072B6"/>
    <w:rsid w:val="00B07701"/>
    <w:rsid w:val="00B07C18"/>
    <w:rsid w:val="00B13725"/>
    <w:rsid w:val="00B14189"/>
    <w:rsid w:val="00B16F9D"/>
    <w:rsid w:val="00B476B6"/>
    <w:rsid w:val="00B565B9"/>
    <w:rsid w:val="00B65D77"/>
    <w:rsid w:val="00B737A9"/>
    <w:rsid w:val="00B928AC"/>
    <w:rsid w:val="00BA3081"/>
    <w:rsid w:val="00BC0397"/>
    <w:rsid w:val="00BC3DEB"/>
    <w:rsid w:val="00BE0288"/>
    <w:rsid w:val="00BF519F"/>
    <w:rsid w:val="00BF5BAB"/>
    <w:rsid w:val="00BF5E04"/>
    <w:rsid w:val="00C26CC8"/>
    <w:rsid w:val="00C274A3"/>
    <w:rsid w:val="00C404A6"/>
    <w:rsid w:val="00C4319A"/>
    <w:rsid w:val="00C502E8"/>
    <w:rsid w:val="00C50453"/>
    <w:rsid w:val="00C504C1"/>
    <w:rsid w:val="00C635CE"/>
    <w:rsid w:val="00C862A6"/>
    <w:rsid w:val="00C9121A"/>
    <w:rsid w:val="00CB3EBF"/>
    <w:rsid w:val="00CB7C4D"/>
    <w:rsid w:val="00CD6017"/>
    <w:rsid w:val="00CE237E"/>
    <w:rsid w:val="00CF2123"/>
    <w:rsid w:val="00D02DA7"/>
    <w:rsid w:val="00D11E00"/>
    <w:rsid w:val="00D130A1"/>
    <w:rsid w:val="00D241A1"/>
    <w:rsid w:val="00D246B9"/>
    <w:rsid w:val="00D27F4D"/>
    <w:rsid w:val="00D42EBC"/>
    <w:rsid w:val="00D47E3E"/>
    <w:rsid w:val="00D51DDE"/>
    <w:rsid w:val="00D61325"/>
    <w:rsid w:val="00D65A76"/>
    <w:rsid w:val="00D75760"/>
    <w:rsid w:val="00D90E74"/>
    <w:rsid w:val="00DA1962"/>
    <w:rsid w:val="00DA4ACB"/>
    <w:rsid w:val="00DC2C89"/>
    <w:rsid w:val="00DD2033"/>
    <w:rsid w:val="00DD45B7"/>
    <w:rsid w:val="00DE3668"/>
    <w:rsid w:val="00DE5473"/>
    <w:rsid w:val="00E03E4C"/>
    <w:rsid w:val="00E050C8"/>
    <w:rsid w:val="00E33D75"/>
    <w:rsid w:val="00E366DF"/>
    <w:rsid w:val="00E419A8"/>
    <w:rsid w:val="00E47904"/>
    <w:rsid w:val="00E62837"/>
    <w:rsid w:val="00E63A23"/>
    <w:rsid w:val="00E66643"/>
    <w:rsid w:val="00E8366E"/>
    <w:rsid w:val="00E84656"/>
    <w:rsid w:val="00E85FD2"/>
    <w:rsid w:val="00EC2785"/>
    <w:rsid w:val="00EC2857"/>
    <w:rsid w:val="00EC44CE"/>
    <w:rsid w:val="00EE41BA"/>
    <w:rsid w:val="00EF4453"/>
    <w:rsid w:val="00EF5315"/>
    <w:rsid w:val="00EF5EB2"/>
    <w:rsid w:val="00F017A0"/>
    <w:rsid w:val="00F27760"/>
    <w:rsid w:val="00F336B5"/>
    <w:rsid w:val="00F3758D"/>
    <w:rsid w:val="00F424D3"/>
    <w:rsid w:val="00F46EC9"/>
    <w:rsid w:val="00F67C9D"/>
    <w:rsid w:val="00F80B87"/>
    <w:rsid w:val="00F840AE"/>
    <w:rsid w:val="00F950E8"/>
    <w:rsid w:val="00FB1214"/>
    <w:rsid w:val="00FB4C58"/>
    <w:rsid w:val="00FD432B"/>
    <w:rsid w:val="00FD558A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D3B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1214"/>
    <w:rPr>
      <w:rFonts w:ascii="Times New Roman" w:eastAsia="Times New Roman" w:hAnsi="Times New Roman" w:cs="Times New Roman"/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1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8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83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2E8"/>
  </w:style>
  <w:style w:type="paragraph" w:styleId="Footer">
    <w:name w:val="footer"/>
    <w:basedOn w:val="Normal"/>
    <w:link w:val="FooterChar"/>
    <w:uiPriority w:val="99"/>
    <w:unhideWhenUsed/>
    <w:rsid w:val="00C50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2E8"/>
  </w:style>
  <w:style w:type="paragraph" w:styleId="ListParagraph">
    <w:name w:val="List Paragraph"/>
    <w:basedOn w:val="Normal"/>
    <w:uiPriority w:val="34"/>
    <w:qFormat/>
    <w:rsid w:val="00FD432B"/>
    <w:pPr>
      <w:ind w:left="720"/>
      <w:contextualSpacing/>
    </w:pPr>
  </w:style>
  <w:style w:type="paragraph" w:customStyle="1" w:styleId="paragraph">
    <w:name w:val="paragraph"/>
    <w:basedOn w:val="Normal"/>
    <w:rsid w:val="002666A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666A4"/>
  </w:style>
  <w:style w:type="character" w:customStyle="1" w:styleId="eop">
    <w:name w:val="eop"/>
    <w:basedOn w:val="DefaultParagraphFont"/>
    <w:rsid w:val="002666A4"/>
  </w:style>
  <w:style w:type="character" w:customStyle="1" w:styleId="scxp55879608">
    <w:name w:val="scxp55879608"/>
    <w:basedOn w:val="DefaultParagraphFont"/>
    <w:rsid w:val="00127763"/>
  </w:style>
  <w:style w:type="paragraph" w:styleId="NormalWeb">
    <w:name w:val="Normal (Web)"/>
    <w:basedOn w:val="Normal"/>
    <w:uiPriority w:val="99"/>
    <w:unhideWhenUsed/>
    <w:rsid w:val="00BF5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86E35-E2B5-624A-8EFB-A30A4619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McDonald</cp:lastModifiedBy>
  <cp:revision>2</cp:revision>
  <cp:lastPrinted>2020-02-12T23:22:00Z</cp:lastPrinted>
  <dcterms:created xsi:type="dcterms:W3CDTF">2023-03-28T01:24:00Z</dcterms:created>
  <dcterms:modified xsi:type="dcterms:W3CDTF">2023-03-28T01:24:00Z</dcterms:modified>
</cp:coreProperties>
</file>